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39C" w:rsidRDefault="004C6D11" w:rsidP="00ED4054">
      <w:pPr>
        <w:spacing w:after="0"/>
      </w:pPr>
      <w:r>
        <w:t>Anticipation</w:t>
      </w:r>
    </w:p>
    <w:p w:rsidR="00992B01" w:rsidRDefault="00992B01" w:rsidP="00ED4054">
      <w:pPr>
        <w:spacing w:after="0"/>
        <w:rPr>
          <w:b/>
          <w:lang w:bidi="en-US"/>
        </w:rPr>
      </w:pPr>
      <w:r w:rsidRPr="003362E2">
        <w:rPr>
          <w:b/>
          <w:lang w:bidi="en-US"/>
        </w:rPr>
        <w:t xml:space="preserve">-Connect to prior knowledge </w:t>
      </w:r>
    </w:p>
    <w:p w:rsidR="00992B01" w:rsidRDefault="00992B01" w:rsidP="00ED4054">
      <w:pPr>
        <w:spacing w:after="0"/>
        <w:rPr>
          <w:b/>
          <w:lang w:bidi="en-US"/>
        </w:rPr>
      </w:pPr>
      <w:r w:rsidRPr="003362E2">
        <w:rPr>
          <w:b/>
          <w:lang w:bidi="en-US"/>
        </w:rPr>
        <w:t>-Raise questions</w:t>
      </w:r>
    </w:p>
    <w:p w:rsidR="00992B01" w:rsidRPr="00992B01" w:rsidRDefault="00992B01" w:rsidP="00ED4054">
      <w:pPr>
        <w:spacing w:after="0"/>
        <w:rPr>
          <w:b/>
          <w:lang w:bidi="en-US"/>
        </w:rPr>
      </w:pPr>
      <w:r w:rsidRPr="003362E2">
        <w:rPr>
          <w:b/>
          <w:lang w:bidi="en-US"/>
        </w:rPr>
        <w:t>-Know vocabulary</w:t>
      </w:r>
    </w:p>
    <w:p w:rsidR="004C6D11" w:rsidRDefault="004C6D11" w:rsidP="00ED4054">
      <w:pPr>
        <w:pStyle w:val="ListParagraph"/>
        <w:numPr>
          <w:ilvl w:val="0"/>
          <w:numId w:val="1"/>
        </w:numPr>
        <w:spacing w:after="0"/>
      </w:pPr>
      <w:r>
        <w:t>Activity:</w:t>
      </w:r>
      <w:r w:rsidR="00334222">
        <w:t xml:space="preserve"> Paired Brainstorming</w:t>
      </w:r>
    </w:p>
    <w:p w:rsidR="005963EB" w:rsidRDefault="005963EB" w:rsidP="00ED4054">
      <w:pPr>
        <w:pStyle w:val="ListParagraph"/>
        <w:numPr>
          <w:ilvl w:val="1"/>
          <w:numId w:val="1"/>
        </w:numPr>
        <w:spacing w:after="0"/>
      </w:pPr>
      <w:r>
        <w:t>Standard:</w:t>
      </w:r>
    </w:p>
    <w:p w:rsidR="004C6D11" w:rsidRDefault="004C6D11" w:rsidP="00ED4054">
      <w:pPr>
        <w:pStyle w:val="ListParagraph"/>
        <w:numPr>
          <w:ilvl w:val="0"/>
          <w:numId w:val="1"/>
        </w:numPr>
        <w:spacing w:after="0"/>
      </w:pPr>
      <w:r>
        <w:t>Activity:</w:t>
      </w:r>
      <w:r w:rsidR="00334222">
        <w:t xml:space="preserve"> Terms in Advance</w:t>
      </w:r>
    </w:p>
    <w:p w:rsidR="005963EB" w:rsidRPr="00334222" w:rsidRDefault="00334222" w:rsidP="00334222">
      <w:pPr>
        <w:numPr>
          <w:ilvl w:val="1"/>
          <w:numId w:val="1"/>
        </w:numPr>
        <w:shd w:val="clear" w:color="auto" w:fill="FFFFFF"/>
        <w:spacing w:before="100" w:beforeAutospacing="1" w:after="150" w:line="240" w:lineRule="atLeast"/>
        <w:rPr>
          <w:rFonts w:ascii="Helvetica" w:eastAsia="Times New Roman" w:hAnsi="Helvetica" w:cs="Helvetica"/>
          <w:color w:val="3B3B3A"/>
          <w:sz w:val="20"/>
          <w:szCs w:val="20"/>
        </w:rPr>
      </w:pPr>
      <w:r>
        <w:t xml:space="preserve">Standard: </w:t>
      </w:r>
      <w:r w:rsidR="008B0268">
        <w:t>RL 4.</w:t>
      </w:r>
      <w:r w:rsidRPr="00334222">
        <w:rPr>
          <w:rFonts w:eastAsia="Times New Roman" w:cs="Helvetica"/>
          <w:szCs w:val="20"/>
        </w:rPr>
        <w:t>4</w:t>
      </w:r>
      <w:r w:rsidR="008B0268">
        <w:rPr>
          <w:rFonts w:eastAsia="Times New Roman" w:cs="Helvetica"/>
          <w:szCs w:val="20"/>
        </w:rPr>
        <w:t xml:space="preserve"> Craft and Structure</w:t>
      </w:r>
      <w:r w:rsidRPr="00334222">
        <w:rPr>
          <w:rFonts w:eastAsia="Times New Roman" w:cs="Helvetica"/>
          <w:szCs w:val="20"/>
        </w:rPr>
        <w:t>. Determine the meaning of words and phrases as they are used in a text, including figurative language such as metaphors and similes.</w:t>
      </w:r>
    </w:p>
    <w:p w:rsidR="008B0268" w:rsidRPr="008B0268" w:rsidRDefault="004C6D11" w:rsidP="008B0268">
      <w:pPr>
        <w:pStyle w:val="ListParagraph"/>
        <w:numPr>
          <w:ilvl w:val="0"/>
          <w:numId w:val="1"/>
        </w:numPr>
        <w:spacing w:after="0"/>
      </w:pPr>
      <w:r>
        <w:t>Activity:</w:t>
      </w:r>
      <w:r w:rsidR="008B0268">
        <w:t xml:space="preserve"> Focus Questions</w:t>
      </w:r>
    </w:p>
    <w:p w:rsidR="005963EB" w:rsidRDefault="008B0268" w:rsidP="00ED4054">
      <w:pPr>
        <w:pStyle w:val="ListParagraph"/>
        <w:numPr>
          <w:ilvl w:val="1"/>
          <w:numId w:val="1"/>
        </w:numPr>
        <w:spacing w:after="0"/>
      </w:pPr>
      <w:r>
        <w:t xml:space="preserve">Standard: RL 4.9 Integration of Knowledge and Ideas. </w:t>
      </w:r>
      <w:r w:rsidRPr="008B0268">
        <w:rPr>
          <w:rFonts w:eastAsia="Times New Roman" w:cs="Helvetica"/>
          <w:szCs w:val="20"/>
        </w:rPr>
        <w:t>Compare and contrast stories in the same genre (e.g., mysteries and adventure stories) on their approaches to similar themes and topics.</w:t>
      </w:r>
    </w:p>
    <w:p w:rsidR="00992B01" w:rsidRDefault="004C6D11" w:rsidP="00ED4054">
      <w:pPr>
        <w:spacing w:after="0"/>
        <w:rPr>
          <w:b/>
          <w:lang w:bidi="en-US"/>
        </w:rPr>
      </w:pPr>
      <w:r>
        <w:t>Building Knowledge</w:t>
      </w:r>
      <w:r w:rsidR="00992B01" w:rsidRPr="00992B01">
        <w:rPr>
          <w:b/>
          <w:lang w:bidi="en-US"/>
        </w:rPr>
        <w:t xml:space="preserve"> </w:t>
      </w:r>
    </w:p>
    <w:p w:rsidR="00992B01" w:rsidRPr="003362E2" w:rsidRDefault="00992B01" w:rsidP="00ED4054">
      <w:pPr>
        <w:spacing w:after="0"/>
        <w:rPr>
          <w:b/>
          <w:lang w:bidi="en-US"/>
        </w:rPr>
      </w:pPr>
      <w:r>
        <w:rPr>
          <w:b/>
          <w:lang w:bidi="en-US"/>
        </w:rPr>
        <w:t>-</w:t>
      </w:r>
      <w:r w:rsidRPr="003362E2">
        <w:rPr>
          <w:b/>
          <w:lang w:bidi="en-US"/>
        </w:rPr>
        <w:t>Compare expectations with what they are learning</w:t>
      </w:r>
    </w:p>
    <w:p w:rsidR="00992B01" w:rsidRPr="003362E2" w:rsidRDefault="00992B01" w:rsidP="00ED4054">
      <w:pPr>
        <w:spacing w:after="0"/>
        <w:rPr>
          <w:b/>
          <w:lang w:bidi="en-US"/>
        </w:rPr>
      </w:pPr>
      <w:r w:rsidRPr="003362E2">
        <w:rPr>
          <w:b/>
          <w:lang w:bidi="en-US"/>
        </w:rPr>
        <w:t>-Revise expectations or raise new ones</w:t>
      </w:r>
    </w:p>
    <w:p w:rsidR="00992B01" w:rsidRPr="003362E2" w:rsidRDefault="00992B01" w:rsidP="00ED4054">
      <w:pPr>
        <w:spacing w:after="0"/>
        <w:rPr>
          <w:b/>
          <w:lang w:bidi="en-US"/>
        </w:rPr>
      </w:pPr>
      <w:r w:rsidRPr="003362E2">
        <w:rPr>
          <w:b/>
          <w:lang w:bidi="en-US"/>
        </w:rPr>
        <w:t>-Identify main points</w:t>
      </w:r>
    </w:p>
    <w:p w:rsidR="00992B01" w:rsidRPr="003362E2" w:rsidRDefault="00992B01" w:rsidP="00ED4054">
      <w:pPr>
        <w:spacing w:after="0"/>
        <w:rPr>
          <w:b/>
          <w:lang w:bidi="en-US"/>
        </w:rPr>
      </w:pPr>
      <w:r w:rsidRPr="003362E2">
        <w:rPr>
          <w:b/>
          <w:lang w:bidi="en-US"/>
        </w:rPr>
        <w:t>-Reflect on text meaning</w:t>
      </w:r>
    </w:p>
    <w:p w:rsidR="004C6D11" w:rsidRDefault="00992B01" w:rsidP="00ED4054">
      <w:pPr>
        <w:spacing w:after="0"/>
      </w:pPr>
      <w:r w:rsidRPr="003362E2">
        <w:rPr>
          <w:b/>
          <w:lang w:bidi="en-US"/>
        </w:rPr>
        <w:t>-Question the text</w:t>
      </w:r>
    </w:p>
    <w:p w:rsidR="004C6D11" w:rsidRDefault="004C6D11" w:rsidP="00ED4054">
      <w:pPr>
        <w:pStyle w:val="ListParagraph"/>
        <w:numPr>
          <w:ilvl w:val="0"/>
          <w:numId w:val="2"/>
        </w:numPr>
        <w:spacing w:after="0"/>
      </w:pPr>
      <w:r>
        <w:t>Activity:</w:t>
      </w:r>
      <w:r w:rsidR="00F567C2">
        <w:t xml:space="preserve"> </w:t>
      </w:r>
    </w:p>
    <w:p w:rsidR="005963EB" w:rsidRDefault="005963EB" w:rsidP="00ED4054">
      <w:pPr>
        <w:pStyle w:val="ListParagraph"/>
        <w:numPr>
          <w:ilvl w:val="1"/>
          <w:numId w:val="2"/>
        </w:numPr>
        <w:spacing w:after="0"/>
      </w:pPr>
      <w:r>
        <w:t>Standard:</w:t>
      </w:r>
    </w:p>
    <w:p w:rsidR="004C6D11" w:rsidRDefault="004C6D11" w:rsidP="00ED4054">
      <w:pPr>
        <w:pStyle w:val="ListParagraph"/>
        <w:numPr>
          <w:ilvl w:val="0"/>
          <w:numId w:val="2"/>
        </w:numPr>
        <w:spacing w:after="0"/>
      </w:pPr>
      <w:r>
        <w:t>Activity:</w:t>
      </w:r>
    </w:p>
    <w:p w:rsidR="005963EB" w:rsidRDefault="005963EB" w:rsidP="00ED4054">
      <w:pPr>
        <w:pStyle w:val="ListParagraph"/>
        <w:numPr>
          <w:ilvl w:val="1"/>
          <w:numId w:val="2"/>
        </w:numPr>
        <w:spacing w:after="0"/>
      </w:pPr>
      <w:r>
        <w:t>Standard:</w:t>
      </w:r>
    </w:p>
    <w:p w:rsidR="004C6D11" w:rsidRDefault="004C6D11" w:rsidP="00ED4054">
      <w:pPr>
        <w:pStyle w:val="ListParagraph"/>
        <w:numPr>
          <w:ilvl w:val="0"/>
          <w:numId w:val="2"/>
        </w:numPr>
        <w:spacing w:after="0"/>
      </w:pPr>
      <w:r>
        <w:t>Activity:</w:t>
      </w:r>
    </w:p>
    <w:p w:rsidR="005963EB" w:rsidRDefault="005963EB" w:rsidP="00ED4054">
      <w:pPr>
        <w:pStyle w:val="ListParagraph"/>
        <w:numPr>
          <w:ilvl w:val="1"/>
          <w:numId w:val="2"/>
        </w:numPr>
        <w:spacing w:after="0"/>
      </w:pPr>
      <w:r>
        <w:t>Standard:</w:t>
      </w:r>
    </w:p>
    <w:p w:rsidR="004C6D11" w:rsidRDefault="004C6D11" w:rsidP="00ED4054">
      <w:pPr>
        <w:spacing w:after="0"/>
      </w:pPr>
      <w:r>
        <w:t>Consolidation</w:t>
      </w:r>
    </w:p>
    <w:p w:rsidR="00992B01" w:rsidRPr="003362E2" w:rsidRDefault="00992B01" w:rsidP="00ED4054">
      <w:pPr>
        <w:spacing w:after="0"/>
        <w:rPr>
          <w:b/>
          <w:lang w:bidi="en-US"/>
        </w:rPr>
      </w:pPr>
      <w:r w:rsidRPr="003362E2">
        <w:rPr>
          <w:b/>
          <w:lang w:bidi="en-US"/>
        </w:rPr>
        <w:t>-Summarize main Ideas</w:t>
      </w:r>
    </w:p>
    <w:p w:rsidR="00992B01" w:rsidRPr="003362E2" w:rsidRDefault="00992B01" w:rsidP="00ED4054">
      <w:pPr>
        <w:spacing w:after="0"/>
        <w:rPr>
          <w:b/>
          <w:lang w:bidi="en-US"/>
        </w:rPr>
      </w:pPr>
      <w:r w:rsidRPr="003362E2">
        <w:rPr>
          <w:b/>
          <w:lang w:bidi="en-US"/>
        </w:rPr>
        <w:t>-Compare what they discovered to what they first thought</w:t>
      </w:r>
    </w:p>
    <w:p w:rsidR="00992B01" w:rsidRPr="003362E2" w:rsidRDefault="00992B01" w:rsidP="00ED4054">
      <w:pPr>
        <w:spacing w:after="0"/>
        <w:rPr>
          <w:b/>
          <w:lang w:bidi="en-US"/>
        </w:rPr>
      </w:pPr>
      <w:r w:rsidRPr="003362E2">
        <w:rPr>
          <w:b/>
          <w:lang w:bidi="en-US"/>
        </w:rPr>
        <w:t>-Should be able to interpret subtle ideas</w:t>
      </w:r>
    </w:p>
    <w:p w:rsidR="00992B01" w:rsidRPr="003362E2" w:rsidRDefault="00992B01" w:rsidP="00ED4054">
      <w:pPr>
        <w:spacing w:after="0"/>
        <w:rPr>
          <w:b/>
          <w:lang w:bidi="en-US"/>
        </w:rPr>
      </w:pPr>
      <w:r w:rsidRPr="003362E2">
        <w:rPr>
          <w:b/>
          <w:lang w:bidi="en-US"/>
        </w:rPr>
        <w:t>-Personal Responses</w:t>
      </w:r>
    </w:p>
    <w:p w:rsidR="00992B01" w:rsidRPr="00992B01" w:rsidRDefault="00992B01" w:rsidP="00ED4054">
      <w:pPr>
        <w:spacing w:after="0"/>
        <w:rPr>
          <w:b/>
          <w:lang w:bidi="en-US"/>
        </w:rPr>
      </w:pPr>
      <w:r w:rsidRPr="003362E2">
        <w:rPr>
          <w:b/>
          <w:lang w:bidi="en-US"/>
        </w:rPr>
        <w:t>-Apply to their lives and tests the ideas that they made</w:t>
      </w:r>
    </w:p>
    <w:p w:rsidR="004C6D11" w:rsidRDefault="004C6D11" w:rsidP="00ED4054">
      <w:pPr>
        <w:pStyle w:val="ListParagraph"/>
        <w:numPr>
          <w:ilvl w:val="0"/>
          <w:numId w:val="3"/>
        </w:numPr>
        <w:spacing w:after="0"/>
      </w:pPr>
      <w:r>
        <w:t>Activity:</w:t>
      </w:r>
    </w:p>
    <w:p w:rsidR="005963EB" w:rsidRDefault="005963EB" w:rsidP="00ED4054">
      <w:pPr>
        <w:pStyle w:val="ListParagraph"/>
        <w:numPr>
          <w:ilvl w:val="1"/>
          <w:numId w:val="3"/>
        </w:numPr>
        <w:spacing w:after="0"/>
      </w:pPr>
      <w:r>
        <w:t>Standard:</w:t>
      </w:r>
    </w:p>
    <w:p w:rsidR="004C6D11" w:rsidRDefault="004C6D11" w:rsidP="00ED4054">
      <w:pPr>
        <w:pStyle w:val="ListParagraph"/>
        <w:numPr>
          <w:ilvl w:val="0"/>
          <w:numId w:val="3"/>
        </w:numPr>
        <w:spacing w:after="0"/>
      </w:pPr>
      <w:r>
        <w:t>Activity:</w:t>
      </w:r>
    </w:p>
    <w:p w:rsidR="005963EB" w:rsidRDefault="005963EB" w:rsidP="00ED4054">
      <w:pPr>
        <w:pStyle w:val="ListParagraph"/>
        <w:numPr>
          <w:ilvl w:val="1"/>
          <w:numId w:val="3"/>
        </w:numPr>
        <w:spacing w:after="0"/>
      </w:pPr>
      <w:r>
        <w:t>Standard:</w:t>
      </w:r>
    </w:p>
    <w:p w:rsidR="004C6D11" w:rsidRDefault="004C6D11" w:rsidP="00ED4054">
      <w:pPr>
        <w:pStyle w:val="ListParagraph"/>
        <w:numPr>
          <w:ilvl w:val="0"/>
          <w:numId w:val="3"/>
        </w:numPr>
        <w:spacing w:after="0"/>
      </w:pPr>
      <w:r>
        <w:t>Activity:</w:t>
      </w:r>
    </w:p>
    <w:p w:rsidR="005963EB" w:rsidRDefault="005963EB" w:rsidP="00ED4054">
      <w:pPr>
        <w:pStyle w:val="ListParagraph"/>
        <w:numPr>
          <w:ilvl w:val="1"/>
          <w:numId w:val="3"/>
        </w:numPr>
        <w:spacing w:after="0"/>
      </w:pPr>
      <w:r>
        <w:t>Standard:</w:t>
      </w:r>
    </w:p>
    <w:p w:rsidR="009432D0" w:rsidRDefault="009432D0" w:rsidP="00ED4054">
      <w:pPr>
        <w:spacing w:after="0" w:line="240" w:lineRule="auto"/>
      </w:pPr>
    </w:p>
    <w:p w:rsidR="009432D0" w:rsidRPr="00405CCA" w:rsidRDefault="009432D0" w:rsidP="00ED4054">
      <w:pPr>
        <w:spacing w:after="0" w:line="240" w:lineRule="auto"/>
        <w:outlineLvl w:val="1"/>
        <w:rPr>
          <w:rFonts w:ascii="Arial" w:eastAsia="Times New Roman" w:hAnsi="Arial" w:cs="Arial"/>
          <w:b/>
          <w:bCs/>
          <w:sz w:val="12"/>
          <w:szCs w:val="36"/>
        </w:rPr>
      </w:pPr>
      <w:bookmarkStart w:id="0" w:name="Common_Core_Standards-Make_sure_you_matc"/>
      <w:bookmarkEnd w:id="0"/>
      <w:r w:rsidRPr="00405CCA">
        <w:rPr>
          <w:rFonts w:ascii="Arial" w:eastAsia="Times New Roman" w:hAnsi="Arial" w:cs="Arial"/>
          <w:b/>
          <w:bCs/>
          <w:sz w:val="12"/>
          <w:szCs w:val="36"/>
        </w:rPr>
        <w:t>Make sure you match the activities with Core Standards for the intended grade level.</w:t>
      </w:r>
    </w:p>
    <w:bookmarkStart w:id="1" w:name="Common_Core_Standards-English_Language_A"/>
    <w:bookmarkEnd w:id="1"/>
    <w:p w:rsidR="009432D0" w:rsidRPr="00405CCA" w:rsidRDefault="009432D0" w:rsidP="00ED4054">
      <w:pPr>
        <w:spacing w:after="0" w:line="240" w:lineRule="auto"/>
        <w:outlineLvl w:val="1"/>
        <w:rPr>
          <w:rFonts w:ascii="Arial" w:eastAsia="Times New Roman" w:hAnsi="Arial" w:cs="Arial"/>
          <w:b/>
          <w:bCs/>
          <w:sz w:val="12"/>
          <w:szCs w:val="36"/>
        </w:rPr>
      </w:pPr>
      <w:r w:rsidRPr="00405CCA">
        <w:rPr>
          <w:rFonts w:ascii="Arial" w:eastAsia="Times New Roman" w:hAnsi="Arial" w:cs="Arial"/>
          <w:b/>
          <w:bCs/>
          <w:sz w:val="12"/>
          <w:szCs w:val="36"/>
        </w:rPr>
        <w:fldChar w:fldCharType="begin"/>
      </w:r>
      <w:r w:rsidRPr="00405CCA">
        <w:rPr>
          <w:rFonts w:ascii="Arial" w:eastAsia="Times New Roman" w:hAnsi="Arial" w:cs="Arial"/>
          <w:b/>
          <w:bCs/>
          <w:sz w:val="12"/>
          <w:szCs w:val="36"/>
        </w:rPr>
        <w:instrText xml:space="preserve"> HYPERLINK "http://www.corestandards.org/the-standards/english-language-arts-standards" </w:instrText>
      </w:r>
      <w:r w:rsidRPr="00405CCA">
        <w:rPr>
          <w:rFonts w:ascii="Arial" w:eastAsia="Times New Roman" w:hAnsi="Arial" w:cs="Arial"/>
          <w:b/>
          <w:bCs/>
          <w:sz w:val="12"/>
          <w:szCs w:val="36"/>
        </w:rPr>
        <w:fldChar w:fldCharType="separate"/>
      </w:r>
      <w:r w:rsidRPr="009432D0">
        <w:rPr>
          <w:rFonts w:ascii="Arial" w:eastAsia="Times New Roman" w:hAnsi="Arial" w:cs="Arial"/>
          <w:b/>
          <w:bCs/>
          <w:color w:val="0000FF"/>
          <w:sz w:val="12"/>
          <w:szCs w:val="36"/>
          <w:u w:val="single"/>
        </w:rPr>
        <w:t>English Language Arts</w:t>
      </w:r>
      <w:r w:rsidRPr="00405CCA">
        <w:rPr>
          <w:rFonts w:ascii="Arial" w:eastAsia="Times New Roman" w:hAnsi="Arial" w:cs="Arial"/>
          <w:b/>
          <w:bCs/>
          <w:sz w:val="12"/>
          <w:szCs w:val="36"/>
        </w:rPr>
        <w:fldChar w:fldCharType="end"/>
      </w:r>
    </w:p>
    <w:p w:rsidR="009432D0" w:rsidRPr="00405CCA" w:rsidRDefault="009432D0" w:rsidP="00ED4054">
      <w:pPr>
        <w:spacing w:after="0" w:line="240" w:lineRule="auto"/>
        <w:outlineLvl w:val="1"/>
        <w:rPr>
          <w:rFonts w:ascii="Arial" w:eastAsia="Times New Roman" w:hAnsi="Arial" w:cs="Arial"/>
          <w:b/>
          <w:bCs/>
          <w:sz w:val="12"/>
          <w:szCs w:val="36"/>
        </w:rPr>
      </w:pPr>
      <w:bookmarkStart w:id="2" w:name="Common_Core_Standards-When_writing_stand"/>
      <w:bookmarkEnd w:id="2"/>
      <w:r w:rsidRPr="009432D0">
        <w:rPr>
          <w:rFonts w:ascii="Arial" w:eastAsia="Times New Roman" w:hAnsi="Arial" w:cs="Arial"/>
          <w:b/>
          <w:bCs/>
          <w:sz w:val="12"/>
          <w:szCs w:val="36"/>
        </w:rPr>
        <w:t>When writing standards, list the standard identification information, but also WRITE OUT the detailed information.</w:t>
      </w:r>
    </w:p>
    <w:p w:rsidR="009432D0" w:rsidRPr="00405CCA" w:rsidRDefault="009432D0" w:rsidP="00ED4054">
      <w:pPr>
        <w:spacing w:after="0" w:line="240" w:lineRule="auto"/>
        <w:outlineLvl w:val="1"/>
        <w:rPr>
          <w:rFonts w:ascii="Arial" w:eastAsia="Times New Roman" w:hAnsi="Arial" w:cs="Arial"/>
          <w:b/>
          <w:bCs/>
          <w:sz w:val="12"/>
          <w:szCs w:val="36"/>
        </w:rPr>
      </w:pPr>
      <w:bookmarkStart w:id="3" w:name="Common_Core_Standards-For_example:"/>
      <w:bookmarkEnd w:id="3"/>
      <w:r w:rsidRPr="00405CCA">
        <w:rPr>
          <w:rFonts w:ascii="Arial" w:eastAsia="Times New Roman" w:hAnsi="Arial" w:cs="Arial"/>
          <w:b/>
          <w:bCs/>
          <w:sz w:val="12"/>
          <w:szCs w:val="36"/>
        </w:rPr>
        <w:t>For example:</w:t>
      </w:r>
    </w:p>
    <w:p w:rsidR="009432D0" w:rsidRPr="00405CCA" w:rsidRDefault="009432D0" w:rsidP="00ED4054">
      <w:pPr>
        <w:spacing w:after="0" w:line="240" w:lineRule="auto"/>
        <w:outlineLvl w:val="1"/>
        <w:rPr>
          <w:rFonts w:ascii="Arial" w:eastAsia="Times New Roman" w:hAnsi="Arial" w:cs="Arial"/>
          <w:b/>
          <w:bCs/>
          <w:sz w:val="12"/>
          <w:szCs w:val="36"/>
        </w:rPr>
      </w:pPr>
      <w:bookmarkStart w:id="4" w:name="Common_Core_Standards-RL.4.3_is_the_iden"/>
      <w:bookmarkEnd w:id="4"/>
      <w:r w:rsidRPr="00405CCA">
        <w:rPr>
          <w:rFonts w:ascii="Arial" w:eastAsia="Times New Roman" w:hAnsi="Arial" w:cs="Arial"/>
          <w:b/>
          <w:bCs/>
          <w:color w:val="FF0000"/>
          <w:sz w:val="12"/>
          <w:szCs w:val="36"/>
        </w:rPr>
        <w:t>RL.4.3</w:t>
      </w:r>
      <w:r w:rsidRPr="00405CCA">
        <w:rPr>
          <w:rFonts w:ascii="Arial" w:eastAsia="Times New Roman" w:hAnsi="Arial" w:cs="Arial"/>
          <w:b/>
          <w:bCs/>
          <w:sz w:val="12"/>
          <w:szCs w:val="36"/>
        </w:rPr>
        <w:t xml:space="preserve"> is the identification number which stands for </w:t>
      </w:r>
      <w:r w:rsidRPr="00405CCA">
        <w:rPr>
          <w:rFonts w:ascii="Arial" w:eastAsia="Times New Roman" w:hAnsi="Arial" w:cs="Arial"/>
          <w:b/>
          <w:bCs/>
          <w:color w:val="FF0000"/>
          <w:sz w:val="12"/>
          <w:szCs w:val="36"/>
        </w:rPr>
        <w:t>R</w:t>
      </w:r>
      <w:r w:rsidRPr="00405CCA">
        <w:rPr>
          <w:rFonts w:ascii="Arial" w:eastAsia="Times New Roman" w:hAnsi="Arial" w:cs="Arial"/>
          <w:b/>
          <w:bCs/>
          <w:color w:val="000000"/>
          <w:sz w:val="12"/>
          <w:szCs w:val="36"/>
        </w:rPr>
        <w:t>eading</w:t>
      </w:r>
      <w:r w:rsidRPr="00405CCA">
        <w:rPr>
          <w:rFonts w:ascii="Arial" w:eastAsia="Times New Roman" w:hAnsi="Arial" w:cs="Arial"/>
          <w:b/>
          <w:bCs/>
          <w:color w:val="FF0000"/>
          <w:sz w:val="12"/>
          <w:szCs w:val="36"/>
        </w:rPr>
        <w:t>, L</w:t>
      </w:r>
      <w:r w:rsidRPr="00405CCA">
        <w:rPr>
          <w:rFonts w:ascii="Arial" w:eastAsia="Times New Roman" w:hAnsi="Arial" w:cs="Arial"/>
          <w:b/>
          <w:bCs/>
          <w:color w:val="000000"/>
          <w:sz w:val="12"/>
          <w:szCs w:val="36"/>
        </w:rPr>
        <w:t>iterature</w:t>
      </w:r>
      <w:r w:rsidRPr="00405CCA">
        <w:rPr>
          <w:rFonts w:ascii="Arial" w:eastAsia="Times New Roman" w:hAnsi="Arial" w:cs="Arial"/>
          <w:b/>
          <w:bCs/>
          <w:color w:val="FF0000"/>
          <w:sz w:val="12"/>
          <w:szCs w:val="36"/>
        </w:rPr>
        <w:t xml:space="preserve">, </w:t>
      </w:r>
      <w:r w:rsidRPr="00405CCA">
        <w:rPr>
          <w:rFonts w:ascii="Arial" w:eastAsia="Times New Roman" w:hAnsi="Arial" w:cs="Arial"/>
          <w:b/>
          <w:bCs/>
          <w:color w:val="000000"/>
          <w:sz w:val="12"/>
          <w:szCs w:val="36"/>
        </w:rPr>
        <w:t>grade</w:t>
      </w:r>
      <w:r w:rsidRPr="00405CCA">
        <w:rPr>
          <w:rFonts w:ascii="Arial" w:eastAsia="Times New Roman" w:hAnsi="Arial" w:cs="Arial"/>
          <w:b/>
          <w:bCs/>
          <w:color w:val="FF0000"/>
          <w:sz w:val="12"/>
          <w:szCs w:val="36"/>
        </w:rPr>
        <w:t xml:space="preserve"> 4, </w:t>
      </w:r>
      <w:r w:rsidRPr="00405CCA">
        <w:rPr>
          <w:rFonts w:ascii="Arial" w:eastAsia="Times New Roman" w:hAnsi="Arial" w:cs="Arial"/>
          <w:b/>
          <w:bCs/>
          <w:color w:val="000000"/>
          <w:sz w:val="12"/>
          <w:szCs w:val="36"/>
        </w:rPr>
        <w:t>Standard</w:t>
      </w:r>
      <w:r w:rsidRPr="00405CCA">
        <w:rPr>
          <w:rFonts w:ascii="Arial" w:eastAsia="Times New Roman" w:hAnsi="Arial" w:cs="Arial"/>
          <w:b/>
          <w:bCs/>
          <w:color w:val="FF0000"/>
          <w:sz w:val="12"/>
          <w:szCs w:val="36"/>
        </w:rPr>
        <w:t xml:space="preserve"> 3</w:t>
      </w:r>
    </w:p>
    <w:p w:rsidR="009432D0" w:rsidRPr="00405CCA" w:rsidRDefault="009432D0" w:rsidP="00ED4054">
      <w:pPr>
        <w:spacing w:after="0" w:line="240" w:lineRule="auto"/>
        <w:outlineLvl w:val="1"/>
        <w:rPr>
          <w:rFonts w:ascii="Arial" w:eastAsia="Times New Roman" w:hAnsi="Arial" w:cs="Arial"/>
          <w:b/>
          <w:bCs/>
          <w:sz w:val="12"/>
          <w:szCs w:val="36"/>
        </w:rPr>
      </w:pPr>
      <w:bookmarkStart w:id="5" w:name="Common_Core_Standards-You_will_write:"/>
      <w:bookmarkEnd w:id="5"/>
      <w:r w:rsidRPr="00405CCA">
        <w:rPr>
          <w:rFonts w:ascii="Arial" w:eastAsia="Times New Roman" w:hAnsi="Arial" w:cs="Arial"/>
          <w:b/>
          <w:bCs/>
          <w:sz w:val="12"/>
          <w:szCs w:val="36"/>
        </w:rPr>
        <w:t>You will write:</w:t>
      </w:r>
    </w:p>
    <w:p w:rsidR="009432D0" w:rsidRPr="00405CCA" w:rsidRDefault="009432D0" w:rsidP="00ED4054">
      <w:pPr>
        <w:spacing w:after="0" w:line="240" w:lineRule="auto"/>
        <w:outlineLvl w:val="1"/>
        <w:rPr>
          <w:rFonts w:ascii="Arial" w:eastAsia="Times New Roman" w:hAnsi="Arial" w:cs="Arial"/>
          <w:b/>
          <w:bCs/>
          <w:sz w:val="12"/>
          <w:szCs w:val="36"/>
        </w:rPr>
      </w:pPr>
      <w:bookmarkStart w:id="6" w:name="Common_Core_Standards-RL.4.3_Key_Ideas_a"/>
      <w:bookmarkEnd w:id="6"/>
      <w:r w:rsidRPr="00405CCA">
        <w:rPr>
          <w:rFonts w:ascii="Arial" w:eastAsia="Times New Roman" w:hAnsi="Arial" w:cs="Arial"/>
          <w:b/>
          <w:bCs/>
          <w:color w:val="FF0000"/>
          <w:sz w:val="12"/>
          <w:szCs w:val="36"/>
        </w:rPr>
        <w:t>RL.4.3 Key Ideas and Details (Comprehension)</w:t>
      </w:r>
    </w:p>
    <w:p w:rsidR="009432D0" w:rsidRPr="00405CCA" w:rsidRDefault="009432D0" w:rsidP="00ED4054">
      <w:pPr>
        <w:spacing w:after="0" w:line="240" w:lineRule="auto"/>
        <w:outlineLvl w:val="1"/>
        <w:rPr>
          <w:rFonts w:ascii="Arial" w:eastAsia="Times New Roman" w:hAnsi="Arial" w:cs="Arial"/>
          <w:b/>
          <w:bCs/>
          <w:sz w:val="12"/>
          <w:szCs w:val="36"/>
        </w:rPr>
      </w:pPr>
      <w:bookmarkStart w:id="7" w:name="Common_Core_Standards-Describe_in_depth_"/>
      <w:bookmarkEnd w:id="7"/>
      <w:r w:rsidRPr="009432D0">
        <w:rPr>
          <w:rFonts w:ascii="Arial" w:eastAsia="Times New Roman" w:hAnsi="Arial" w:cs="Arial"/>
          <w:b/>
          <w:bCs/>
          <w:i/>
          <w:iCs/>
          <w:color w:val="FF0000"/>
          <w:sz w:val="12"/>
          <w:szCs w:val="36"/>
        </w:rPr>
        <w:t>Describe in depth a character, setting, or event in a story or drama, drawing on specific details in the text (e.g., a character’s thoughts, words, or actions).</w:t>
      </w:r>
    </w:p>
    <w:p w:rsidR="009432D0" w:rsidRPr="00405CCA" w:rsidRDefault="009432D0" w:rsidP="00ED4054">
      <w:pPr>
        <w:spacing w:after="0" w:line="240" w:lineRule="auto"/>
        <w:outlineLvl w:val="1"/>
        <w:rPr>
          <w:rFonts w:ascii="Arial" w:eastAsia="Times New Roman" w:hAnsi="Arial" w:cs="Arial"/>
          <w:b/>
          <w:bCs/>
          <w:sz w:val="12"/>
          <w:szCs w:val="36"/>
        </w:rPr>
      </w:pPr>
      <w:bookmarkStart w:id="8" w:name="Common_Core_Standards-Another_example"/>
      <w:bookmarkEnd w:id="8"/>
      <w:r w:rsidRPr="00405CCA">
        <w:rPr>
          <w:rFonts w:ascii="Arial" w:eastAsia="Times New Roman" w:hAnsi="Arial" w:cs="Arial"/>
          <w:b/>
          <w:bCs/>
          <w:sz w:val="12"/>
          <w:szCs w:val="36"/>
        </w:rPr>
        <w:lastRenderedPageBreak/>
        <w:t>Another example</w:t>
      </w:r>
    </w:p>
    <w:p w:rsidR="009432D0" w:rsidRPr="00405CCA" w:rsidRDefault="009432D0" w:rsidP="00ED4054">
      <w:pPr>
        <w:spacing w:after="0" w:line="240" w:lineRule="auto"/>
        <w:outlineLvl w:val="1"/>
        <w:rPr>
          <w:rFonts w:ascii="Arial" w:eastAsia="Times New Roman" w:hAnsi="Arial" w:cs="Arial"/>
          <w:b/>
          <w:bCs/>
          <w:sz w:val="12"/>
          <w:szCs w:val="36"/>
        </w:rPr>
      </w:pPr>
      <w:bookmarkStart w:id="9" w:name="Common_Core_Standards-RF._2.4a__is_the_i"/>
      <w:bookmarkEnd w:id="9"/>
      <w:r w:rsidRPr="00405CCA">
        <w:rPr>
          <w:rFonts w:ascii="Arial" w:eastAsia="Times New Roman" w:hAnsi="Arial" w:cs="Arial"/>
          <w:b/>
          <w:bCs/>
          <w:color w:val="FF0000"/>
          <w:sz w:val="12"/>
          <w:szCs w:val="36"/>
        </w:rPr>
        <w:t xml:space="preserve">RF. 2.4a </w:t>
      </w:r>
      <w:r w:rsidRPr="00405CCA">
        <w:rPr>
          <w:rFonts w:ascii="Arial" w:eastAsia="Times New Roman" w:hAnsi="Arial" w:cs="Arial"/>
          <w:b/>
          <w:bCs/>
          <w:sz w:val="12"/>
          <w:szCs w:val="36"/>
        </w:rPr>
        <w:t xml:space="preserve">is the identification number which stands for </w:t>
      </w:r>
      <w:r w:rsidRPr="00405CCA">
        <w:rPr>
          <w:rFonts w:ascii="Arial" w:eastAsia="Times New Roman" w:hAnsi="Arial" w:cs="Arial"/>
          <w:b/>
          <w:bCs/>
          <w:color w:val="FF0000"/>
          <w:sz w:val="12"/>
          <w:szCs w:val="36"/>
        </w:rPr>
        <w:t>R</w:t>
      </w:r>
      <w:r w:rsidRPr="00405CCA">
        <w:rPr>
          <w:rFonts w:ascii="Arial" w:eastAsia="Times New Roman" w:hAnsi="Arial" w:cs="Arial"/>
          <w:b/>
          <w:bCs/>
          <w:color w:val="000000"/>
          <w:sz w:val="12"/>
          <w:szCs w:val="36"/>
        </w:rPr>
        <w:t>eading</w:t>
      </w:r>
      <w:r w:rsidRPr="00405CCA">
        <w:rPr>
          <w:rFonts w:ascii="Arial" w:eastAsia="Times New Roman" w:hAnsi="Arial" w:cs="Arial"/>
          <w:b/>
          <w:bCs/>
          <w:color w:val="FF0000"/>
          <w:sz w:val="12"/>
          <w:szCs w:val="36"/>
        </w:rPr>
        <w:t xml:space="preserve"> F</w:t>
      </w:r>
      <w:r w:rsidRPr="00405CCA">
        <w:rPr>
          <w:rFonts w:ascii="Arial" w:eastAsia="Times New Roman" w:hAnsi="Arial" w:cs="Arial"/>
          <w:b/>
          <w:bCs/>
          <w:color w:val="000000"/>
          <w:sz w:val="12"/>
          <w:szCs w:val="36"/>
        </w:rPr>
        <w:t>oundational Skills, Grade</w:t>
      </w:r>
      <w:r w:rsidRPr="00405CCA">
        <w:rPr>
          <w:rFonts w:ascii="Arial" w:eastAsia="Times New Roman" w:hAnsi="Arial" w:cs="Arial"/>
          <w:b/>
          <w:bCs/>
          <w:color w:val="FF0000"/>
          <w:sz w:val="12"/>
          <w:szCs w:val="36"/>
        </w:rPr>
        <w:t xml:space="preserve"> 2, </w:t>
      </w:r>
      <w:r w:rsidRPr="00405CCA">
        <w:rPr>
          <w:rFonts w:ascii="Arial" w:eastAsia="Times New Roman" w:hAnsi="Arial" w:cs="Arial"/>
          <w:b/>
          <w:bCs/>
          <w:color w:val="000000"/>
          <w:sz w:val="12"/>
          <w:szCs w:val="36"/>
        </w:rPr>
        <w:t xml:space="preserve">Standard </w:t>
      </w:r>
      <w:r w:rsidRPr="00405CCA">
        <w:rPr>
          <w:rFonts w:ascii="Arial" w:eastAsia="Times New Roman" w:hAnsi="Arial" w:cs="Arial"/>
          <w:b/>
          <w:bCs/>
          <w:color w:val="FF0000"/>
          <w:sz w:val="12"/>
          <w:szCs w:val="36"/>
        </w:rPr>
        <w:t>4a</w:t>
      </w:r>
    </w:p>
    <w:p w:rsidR="009432D0" w:rsidRPr="00405CCA" w:rsidRDefault="009432D0" w:rsidP="00ED4054">
      <w:pPr>
        <w:spacing w:after="0" w:line="240" w:lineRule="auto"/>
        <w:outlineLvl w:val="1"/>
        <w:rPr>
          <w:rFonts w:ascii="Arial" w:eastAsia="Times New Roman" w:hAnsi="Arial" w:cs="Arial"/>
          <w:b/>
          <w:bCs/>
          <w:sz w:val="12"/>
          <w:szCs w:val="36"/>
        </w:rPr>
      </w:pPr>
      <w:r w:rsidRPr="00405CCA">
        <w:rPr>
          <w:rFonts w:ascii="Arial" w:eastAsia="Times New Roman" w:hAnsi="Arial" w:cs="Arial"/>
          <w:b/>
          <w:bCs/>
          <w:sz w:val="12"/>
          <w:szCs w:val="36"/>
        </w:rPr>
        <w:t>You will write:</w:t>
      </w:r>
    </w:p>
    <w:p w:rsidR="009432D0" w:rsidRPr="00405CCA" w:rsidRDefault="009432D0" w:rsidP="00ED4054">
      <w:pPr>
        <w:spacing w:after="0" w:line="240" w:lineRule="auto"/>
        <w:outlineLvl w:val="1"/>
        <w:rPr>
          <w:rFonts w:ascii="Arial" w:eastAsia="Times New Roman" w:hAnsi="Arial" w:cs="Arial"/>
          <w:b/>
          <w:bCs/>
          <w:sz w:val="12"/>
          <w:szCs w:val="36"/>
        </w:rPr>
      </w:pPr>
      <w:bookmarkStart w:id="10" w:name="Common_Core_Standards-RF.2.4a_Fluency_(F"/>
      <w:bookmarkEnd w:id="10"/>
      <w:r w:rsidRPr="00405CCA">
        <w:rPr>
          <w:rFonts w:ascii="Arial" w:eastAsia="Times New Roman" w:hAnsi="Arial" w:cs="Arial"/>
          <w:b/>
          <w:bCs/>
          <w:color w:val="FF0000"/>
          <w:sz w:val="12"/>
          <w:szCs w:val="36"/>
        </w:rPr>
        <w:t>RF.2.4a Fluency (Fluency/Comprehension)</w:t>
      </w:r>
    </w:p>
    <w:p w:rsidR="009432D0" w:rsidRPr="009432D0" w:rsidRDefault="009432D0" w:rsidP="00ED4054">
      <w:pPr>
        <w:spacing w:after="0" w:line="240" w:lineRule="auto"/>
        <w:outlineLvl w:val="1"/>
        <w:rPr>
          <w:rFonts w:ascii="Arial" w:eastAsia="Times New Roman" w:hAnsi="Arial" w:cs="Arial"/>
          <w:b/>
          <w:bCs/>
          <w:sz w:val="12"/>
          <w:szCs w:val="36"/>
        </w:rPr>
      </w:pPr>
      <w:bookmarkStart w:id="11" w:name="Common_Core_Standards-Read_with_sufficie"/>
      <w:bookmarkEnd w:id="11"/>
      <w:r w:rsidRPr="009432D0">
        <w:rPr>
          <w:rFonts w:ascii="Arial" w:eastAsia="Times New Roman" w:hAnsi="Arial" w:cs="Arial"/>
          <w:b/>
          <w:bCs/>
          <w:i/>
          <w:iCs/>
          <w:color w:val="FF0000"/>
          <w:sz w:val="12"/>
          <w:szCs w:val="36"/>
        </w:rPr>
        <w:t>Read with sufficient accuracy and fluency to support comprehension. Read grade-level text with purpose and understanding.</w:t>
      </w:r>
    </w:p>
    <w:p w:rsidR="009432D0" w:rsidRPr="009432D0" w:rsidRDefault="009432D0" w:rsidP="00ED4054">
      <w:pPr>
        <w:spacing w:after="0" w:line="240" w:lineRule="auto"/>
        <w:rPr>
          <w:sz w:val="12"/>
        </w:rPr>
      </w:pPr>
      <w:r w:rsidRPr="009432D0">
        <w:rPr>
          <w:sz w:val="12"/>
        </w:rPr>
        <w:t>Power Point Notes</w:t>
      </w:r>
    </w:p>
    <w:p w:rsidR="009432D0" w:rsidRPr="009432D0" w:rsidRDefault="009432D0" w:rsidP="009432D0">
      <w:pPr>
        <w:spacing w:after="0" w:line="240" w:lineRule="auto"/>
        <w:rPr>
          <w:sz w:val="12"/>
        </w:rPr>
      </w:pPr>
    </w:p>
    <w:p w:rsidR="009432D0" w:rsidRPr="009432D0" w:rsidRDefault="009432D0" w:rsidP="009432D0">
      <w:pPr>
        <w:numPr>
          <w:ilvl w:val="0"/>
          <w:numId w:val="4"/>
        </w:numPr>
        <w:spacing w:after="0" w:line="240" w:lineRule="auto"/>
        <w:rPr>
          <w:sz w:val="12"/>
        </w:rPr>
      </w:pPr>
      <w:r w:rsidRPr="009432D0">
        <w:rPr>
          <w:sz w:val="12"/>
        </w:rPr>
        <w:t>Title</w:t>
      </w:r>
    </w:p>
    <w:p w:rsidR="009432D0" w:rsidRPr="009432D0" w:rsidRDefault="009432D0" w:rsidP="009432D0">
      <w:pPr>
        <w:numPr>
          <w:ilvl w:val="0"/>
          <w:numId w:val="4"/>
        </w:numPr>
        <w:spacing w:after="0" w:line="240" w:lineRule="auto"/>
        <w:rPr>
          <w:sz w:val="12"/>
          <w:lang w:bidi="en-US"/>
        </w:rPr>
      </w:pPr>
      <w:r w:rsidRPr="009432D0">
        <w:rPr>
          <w:b/>
          <w:sz w:val="12"/>
        </w:rPr>
        <w:t>ABC model</w:t>
      </w:r>
      <w:r w:rsidRPr="009432D0">
        <w:rPr>
          <w:sz w:val="12"/>
        </w:rPr>
        <w:t>-</w:t>
      </w:r>
      <w:r w:rsidRPr="009432D0">
        <w:rPr>
          <w:sz w:val="12"/>
          <w:lang w:bidi="en-US"/>
        </w:rPr>
        <w:t>A model that offers instructional choices for guiding comprehension</w:t>
      </w:r>
    </w:p>
    <w:p w:rsidR="009432D0" w:rsidRPr="009432D0" w:rsidRDefault="009432D0" w:rsidP="009432D0">
      <w:pPr>
        <w:spacing w:after="0" w:line="240" w:lineRule="auto"/>
        <w:ind w:left="720"/>
        <w:rPr>
          <w:sz w:val="12"/>
          <w:lang w:bidi="en-US"/>
        </w:rPr>
      </w:pPr>
      <w:r w:rsidRPr="009432D0">
        <w:rPr>
          <w:sz w:val="12"/>
          <w:lang w:bidi="en-US"/>
        </w:rPr>
        <w:t>-Activities that can be used, during, and after reading</w:t>
      </w:r>
    </w:p>
    <w:p w:rsidR="009432D0" w:rsidRPr="009432D0" w:rsidRDefault="009432D0" w:rsidP="009432D0">
      <w:pPr>
        <w:spacing w:after="0" w:line="240" w:lineRule="auto"/>
        <w:ind w:left="720"/>
        <w:rPr>
          <w:sz w:val="12"/>
          <w:lang w:bidi="en-US"/>
        </w:rPr>
      </w:pPr>
      <w:r w:rsidRPr="009432D0">
        <w:rPr>
          <w:sz w:val="12"/>
          <w:lang w:bidi="en-US"/>
        </w:rPr>
        <w:t>-It is flexible and gives opportunities for decision making for the teacher and the student</w:t>
      </w:r>
    </w:p>
    <w:p w:rsidR="009432D0" w:rsidRPr="009432D0" w:rsidRDefault="009432D0" w:rsidP="009432D0">
      <w:pPr>
        <w:spacing w:after="0" w:line="240" w:lineRule="auto"/>
        <w:rPr>
          <w:sz w:val="12"/>
          <w:lang w:bidi="en-US"/>
        </w:rPr>
      </w:pPr>
      <w:r w:rsidRPr="009432D0">
        <w:rPr>
          <w:sz w:val="12"/>
          <w:lang w:bidi="en-US"/>
        </w:rPr>
        <w:t xml:space="preserve">      3. Anticipation</w:t>
      </w:r>
    </w:p>
    <w:p w:rsidR="009432D0" w:rsidRPr="00334222" w:rsidRDefault="009432D0" w:rsidP="009432D0">
      <w:pPr>
        <w:spacing w:after="0" w:line="240" w:lineRule="auto"/>
        <w:rPr>
          <w:b/>
          <w:sz w:val="32"/>
          <w:lang w:bidi="en-US"/>
        </w:rPr>
      </w:pPr>
      <w:r w:rsidRPr="009432D0">
        <w:rPr>
          <w:sz w:val="12"/>
          <w:lang w:bidi="en-US"/>
        </w:rPr>
        <w:tab/>
      </w:r>
      <w:r w:rsidRPr="00334222">
        <w:rPr>
          <w:b/>
          <w:sz w:val="32"/>
          <w:lang w:bidi="en-US"/>
        </w:rPr>
        <w:t xml:space="preserve">-Connect to prior knowledge </w:t>
      </w:r>
    </w:p>
    <w:p w:rsidR="009432D0" w:rsidRPr="00334222" w:rsidRDefault="009432D0" w:rsidP="009432D0">
      <w:pPr>
        <w:spacing w:after="0" w:line="240" w:lineRule="auto"/>
        <w:rPr>
          <w:b/>
          <w:sz w:val="32"/>
          <w:lang w:bidi="en-US"/>
        </w:rPr>
      </w:pPr>
      <w:r w:rsidRPr="00334222">
        <w:rPr>
          <w:b/>
          <w:sz w:val="32"/>
          <w:lang w:bidi="en-US"/>
        </w:rPr>
        <w:t xml:space="preserve">            -Raise questions</w:t>
      </w:r>
    </w:p>
    <w:p w:rsidR="009432D0" w:rsidRPr="00334222" w:rsidRDefault="009432D0" w:rsidP="009432D0">
      <w:pPr>
        <w:spacing w:after="0" w:line="240" w:lineRule="auto"/>
        <w:ind w:firstLine="720"/>
        <w:rPr>
          <w:b/>
          <w:sz w:val="32"/>
          <w:lang w:bidi="en-US"/>
        </w:rPr>
      </w:pPr>
      <w:r w:rsidRPr="00334222">
        <w:rPr>
          <w:b/>
          <w:sz w:val="32"/>
          <w:lang w:bidi="en-US"/>
        </w:rPr>
        <w:t>-Know vocabulary</w:t>
      </w:r>
    </w:p>
    <w:p w:rsidR="009432D0" w:rsidRPr="00334222" w:rsidRDefault="009432D0" w:rsidP="009432D0">
      <w:pPr>
        <w:spacing w:after="0" w:line="240" w:lineRule="auto"/>
        <w:rPr>
          <w:sz w:val="32"/>
          <w:lang w:bidi="en-US"/>
        </w:rPr>
      </w:pPr>
      <w:r w:rsidRPr="00334222">
        <w:rPr>
          <w:sz w:val="32"/>
          <w:lang w:bidi="en-US"/>
        </w:rPr>
        <w:t xml:space="preserve">     4. Teaching approaches</w:t>
      </w:r>
    </w:p>
    <w:p w:rsidR="009432D0" w:rsidRPr="00334222" w:rsidRDefault="009432D0" w:rsidP="009432D0">
      <w:pPr>
        <w:spacing w:after="0" w:line="240" w:lineRule="auto"/>
        <w:rPr>
          <w:sz w:val="32"/>
          <w:lang w:bidi="en-US"/>
        </w:rPr>
      </w:pPr>
      <w:r w:rsidRPr="00334222">
        <w:rPr>
          <w:sz w:val="32"/>
          <w:lang w:bidi="en-US"/>
        </w:rPr>
        <w:tab/>
        <w:t>-</w:t>
      </w:r>
      <w:r w:rsidRPr="00334222">
        <w:rPr>
          <w:b/>
          <w:sz w:val="32"/>
          <w:lang w:bidi="en-US"/>
        </w:rPr>
        <w:t>Focusing Questions</w:t>
      </w:r>
      <w:r w:rsidRPr="00334222">
        <w:rPr>
          <w:sz w:val="32"/>
          <w:lang w:bidi="en-US"/>
        </w:rPr>
        <w:t xml:space="preserve">-make connections between what the students already know </w:t>
      </w:r>
    </w:p>
    <w:p w:rsidR="009432D0" w:rsidRPr="00334222" w:rsidRDefault="009432D0" w:rsidP="009432D0">
      <w:pPr>
        <w:spacing w:after="0" w:line="240" w:lineRule="auto"/>
        <w:ind w:firstLine="720"/>
        <w:rPr>
          <w:sz w:val="32"/>
          <w:lang w:bidi="en-US"/>
        </w:rPr>
      </w:pPr>
      <w:proofErr w:type="gramStart"/>
      <w:r w:rsidRPr="00334222">
        <w:rPr>
          <w:sz w:val="32"/>
          <w:lang w:bidi="en-US"/>
        </w:rPr>
        <w:t>and</w:t>
      </w:r>
      <w:proofErr w:type="gramEnd"/>
      <w:r w:rsidRPr="00334222">
        <w:rPr>
          <w:sz w:val="32"/>
          <w:lang w:bidi="en-US"/>
        </w:rPr>
        <w:t xml:space="preserve"> what the reading will cover</w:t>
      </w:r>
    </w:p>
    <w:p w:rsidR="009432D0" w:rsidRPr="00334222" w:rsidRDefault="009432D0" w:rsidP="009432D0">
      <w:pPr>
        <w:spacing w:after="0" w:line="240" w:lineRule="auto"/>
        <w:ind w:left="720"/>
        <w:rPr>
          <w:sz w:val="32"/>
          <w:lang w:bidi="en-US"/>
        </w:rPr>
      </w:pPr>
      <w:r w:rsidRPr="00334222">
        <w:rPr>
          <w:b/>
          <w:sz w:val="32"/>
          <w:lang w:bidi="en-US"/>
        </w:rPr>
        <w:t>-Think/Pair Share-</w:t>
      </w:r>
      <w:r w:rsidRPr="00334222">
        <w:rPr>
          <w:sz w:val="32"/>
          <w:lang w:bidi="en-US"/>
        </w:rPr>
        <w:t>children respond to questions individually and turn to a partner and share their answers</w:t>
      </w:r>
    </w:p>
    <w:p w:rsidR="009432D0" w:rsidRPr="00334222" w:rsidRDefault="009432D0" w:rsidP="009432D0">
      <w:pPr>
        <w:spacing w:after="0" w:line="240" w:lineRule="auto"/>
        <w:ind w:left="720"/>
        <w:rPr>
          <w:sz w:val="32"/>
          <w:lang w:bidi="en-US"/>
        </w:rPr>
      </w:pPr>
      <w:r w:rsidRPr="00334222">
        <w:rPr>
          <w:b/>
          <w:sz w:val="32"/>
          <w:lang w:bidi="en-US"/>
        </w:rPr>
        <w:t>-Anticipation Guide-</w:t>
      </w:r>
      <w:r w:rsidRPr="00334222">
        <w:rPr>
          <w:sz w:val="32"/>
          <w:lang w:bidi="en-US"/>
        </w:rPr>
        <w:t>a set of questions with short answers that tap into important topics of the text. For example True/ False ------ YES or NO</w:t>
      </w:r>
    </w:p>
    <w:p w:rsidR="009432D0" w:rsidRPr="00334222" w:rsidRDefault="009432D0" w:rsidP="009432D0">
      <w:pPr>
        <w:spacing w:after="0" w:line="240" w:lineRule="auto"/>
        <w:ind w:left="720"/>
        <w:rPr>
          <w:sz w:val="32"/>
          <w:lang w:bidi="en-US"/>
        </w:rPr>
      </w:pPr>
      <w:r w:rsidRPr="00334222">
        <w:rPr>
          <w:b/>
          <w:sz w:val="32"/>
          <w:lang w:bidi="en-US"/>
        </w:rPr>
        <w:t xml:space="preserve">-Paired Brainstorming- </w:t>
      </w:r>
      <w:r w:rsidRPr="00334222">
        <w:rPr>
          <w:sz w:val="32"/>
          <w:lang w:bidi="en-US"/>
        </w:rPr>
        <w:t>students make a personal list of the facts that they think they know about a topic and combine the lists with a partner. The teacher makes a mater copy of the classes list.</w:t>
      </w:r>
    </w:p>
    <w:p w:rsidR="009432D0" w:rsidRPr="00334222" w:rsidRDefault="009432D0" w:rsidP="009432D0">
      <w:pPr>
        <w:spacing w:after="0" w:line="240" w:lineRule="auto"/>
        <w:ind w:left="720"/>
        <w:rPr>
          <w:sz w:val="32"/>
          <w:lang w:bidi="en-US"/>
        </w:rPr>
      </w:pPr>
      <w:r w:rsidRPr="00334222">
        <w:rPr>
          <w:b/>
          <w:sz w:val="32"/>
          <w:lang w:bidi="en-US"/>
        </w:rPr>
        <w:t xml:space="preserve">-Terms in Advance- </w:t>
      </w:r>
      <w:r w:rsidRPr="00334222">
        <w:rPr>
          <w:sz w:val="32"/>
          <w:lang w:bidi="en-US"/>
        </w:rPr>
        <w:t>the teacher makes a set of terms found in the reading and the students think about meanings and make connections to life and the readings.</w:t>
      </w:r>
    </w:p>
    <w:p w:rsidR="009432D0" w:rsidRPr="00334222" w:rsidRDefault="009432D0" w:rsidP="009432D0">
      <w:pPr>
        <w:spacing w:after="0" w:line="240" w:lineRule="auto"/>
        <w:rPr>
          <w:sz w:val="32"/>
          <w:lang w:bidi="en-US"/>
        </w:rPr>
      </w:pPr>
    </w:p>
    <w:p w:rsidR="009432D0" w:rsidRPr="009432D0" w:rsidRDefault="009432D0" w:rsidP="009432D0">
      <w:pPr>
        <w:spacing w:after="0" w:line="240" w:lineRule="auto"/>
        <w:rPr>
          <w:sz w:val="12"/>
          <w:lang w:bidi="en-US"/>
        </w:rPr>
      </w:pPr>
      <w:r w:rsidRPr="009432D0">
        <w:rPr>
          <w:sz w:val="12"/>
          <w:lang w:bidi="en-US"/>
        </w:rPr>
        <w:t xml:space="preserve">      5. Building Knowledge</w:t>
      </w:r>
    </w:p>
    <w:p w:rsidR="009432D0" w:rsidRPr="009432D0" w:rsidRDefault="009432D0" w:rsidP="009432D0">
      <w:pPr>
        <w:spacing w:after="0" w:line="240" w:lineRule="auto"/>
        <w:rPr>
          <w:b/>
          <w:sz w:val="12"/>
          <w:lang w:bidi="en-US"/>
        </w:rPr>
      </w:pPr>
      <w:r w:rsidRPr="009432D0">
        <w:rPr>
          <w:b/>
          <w:sz w:val="12"/>
          <w:lang w:bidi="en-US"/>
        </w:rPr>
        <w:tab/>
        <w:t>-Compare expectations with what they are learning</w:t>
      </w:r>
    </w:p>
    <w:p w:rsidR="009432D0" w:rsidRPr="009432D0" w:rsidRDefault="009432D0" w:rsidP="009432D0">
      <w:pPr>
        <w:spacing w:after="0" w:line="240" w:lineRule="auto"/>
        <w:ind w:firstLine="720"/>
        <w:rPr>
          <w:b/>
          <w:sz w:val="12"/>
          <w:lang w:bidi="en-US"/>
        </w:rPr>
      </w:pPr>
      <w:r w:rsidRPr="009432D0">
        <w:rPr>
          <w:b/>
          <w:sz w:val="12"/>
          <w:lang w:bidi="en-US"/>
        </w:rPr>
        <w:t>-Revise expectations or raise new ones</w:t>
      </w:r>
    </w:p>
    <w:p w:rsidR="009432D0" w:rsidRPr="009432D0" w:rsidRDefault="009432D0" w:rsidP="009432D0">
      <w:pPr>
        <w:spacing w:after="0" w:line="240" w:lineRule="auto"/>
        <w:ind w:firstLine="720"/>
        <w:rPr>
          <w:b/>
          <w:sz w:val="12"/>
          <w:lang w:bidi="en-US"/>
        </w:rPr>
      </w:pPr>
      <w:r w:rsidRPr="009432D0">
        <w:rPr>
          <w:b/>
          <w:sz w:val="12"/>
          <w:lang w:bidi="en-US"/>
        </w:rPr>
        <w:t>-Identify main points</w:t>
      </w:r>
    </w:p>
    <w:p w:rsidR="009432D0" w:rsidRPr="009432D0" w:rsidRDefault="009432D0" w:rsidP="009432D0">
      <w:pPr>
        <w:spacing w:after="0" w:line="240" w:lineRule="auto"/>
        <w:ind w:firstLine="720"/>
        <w:rPr>
          <w:b/>
          <w:sz w:val="12"/>
          <w:lang w:bidi="en-US"/>
        </w:rPr>
      </w:pPr>
      <w:r w:rsidRPr="009432D0">
        <w:rPr>
          <w:b/>
          <w:sz w:val="12"/>
          <w:lang w:bidi="en-US"/>
        </w:rPr>
        <w:t>-Reflect on text meaning</w:t>
      </w:r>
    </w:p>
    <w:p w:rsidR="009432D0" w:rsidRPr="009432D0" w:rsidRDefault="009432D0" w:rsidP="009432D0">
      <w:pPr>
        <w:spacing w:after="0" w:line="240" w:lineRule="auto"/>
        <w:ind w:firstLine="720"/>
        <w:rPr>
          <w:b/>
          <w:sz w:val="12"/>
          <w:lang w:bidi="en-US"/>
        </w:rPr>
      </w:pPr>
      <w:r w:rsidRPr="009432D0">
        <w:rPr>
          <w:b/>
          <w:sz w:val="12"/>
          <w:lang w:bidi="en-US"/>
        </w:rPr>
        <w:t>-Question the text</w:t>
      </w:r>
    </w:p>
    <w:p w:rsidR="009432D0" w:rsidRPr="009432D0" w:rsidRDefault="009432D0" w:rsidP="009432D0">
      <w:pPr>
        <w:spacing w:after="0" w:line="240" w:lineRule="auto"/>
        <w:rPr>
          <w:sz w:val="12"/>
          <w:lang w:bidi="en-US"/>
        </w:rPr>
      </w:pPr>
      <w:r w:rsidRPr="009432D0">
        <w:rPr>
          <w:b/>
          <w:sz w:val="12"/>
          <w:lang w:bidi="en-US"/>
        </w:rPr>
        <w:t xml:space="preserve">      </w:t>
      </w:r>
      <w:proofErr w:type="gramStart"/>
      <w:r w:rsidRPr="009432D0">
        <w:rPr>
          <w:sz w:val="12"/>
          <w:lang w:bidi="en-US"/>
        </w:rPr>
        <w:t>6.Teaching</w:t>
      </w:r>
      <w:proofErr w:type="gramEnd"/>
      <w:r w:rsidRPr="009432D0">
        <w:rPr>
          <w:sz w:val="12"/>
          <w:lang w:bidi="en-US"/>
        </w:rPr>
        <w:t xml:space="preserve"> approaches</w:t>
      </w:r>
    </w:p>
    <w:p w:rsidR="009432D0" w:rsidRPr="009432D0" w:rsidRDefault="009432D0" w:rsidP="009432D0">
      <w:pPr>
        <w:spacing w:after="0" w:line="240" w:lineRule="auto"/>
        <w:ind w:firstLine="720"/>
        <w:rPr>
          <w:b/>
          <w:sz w:val="12"/>
          <w:lang w:bidi="en-US"/>
        </w:rPr>
      </w:pPr>
      <w:r w:rsidRPr="009432D0">
        <w:rPr>
          <w:b/>
          <w:sz w:val="12"/>
          <w:lang w:bidi="en-US"/>
        </w:rPr>
        <w:t>-Guided Reading</w:t>
      </w:r>
    </w:p>
    <w:p w:rsidR="009432D0" w:rsidRPr="009432D0" w:rsidRDefault="009432D0" w:rsidP="009432D0">
      <w:pPr>
        <w:spacing w:after="0" w:line="240" w:lineRule="auto"/>
        <w:ind w:left="720" w:firstLine="720"/>
        <w:rPr>
          <w:sz w:val="12"/>
          <w:lang w:bidi="en-US"/>
        </w:rPr>
      </w:pPr>
      <w:r w:rsidRPr="009432D0">
        <w:rPr>
          <w:sz w:val="12"/>
          <w:lang w:bidi="en-US"/>
        </w:rPr>
        <w:t xml:space="preserve">1) </w:t>
      </w:r>
      <w:r w:rsidRPr="009432D0">
        <w:rPr>
          <w:b/>
          <w:sz w:val="12"/>
          <w:lang w:bidi="en-US"/>
        </w:rPr>
        <w:t>Preparing children to read with understanding</w:t>
      </w:r>
      <w:r w:rsidRPr="009432D0">
        <w:rPr>
          <w:sz w:val="12"/>
          <w:lang w:bidi="en-US"/>
        </w:rPr>
        <w:t xml:space="preserve">- preview the text; </w:t>
      </w:r>
    </w:p>
    <w:p w:rsidR="009432D0" w:rsidRPr="009432D0" w:rsidRDefault="009432D0" w:rsidP="009432D0">
      <w:pPr>
        <w:spacing w:after="0" w:line="240" w:lineRule="auto"/>
        <w:ind w:left="1440"/>
        <w:rPr>
          <w:sz w:val="12"/>
          <w:lang w:bidi="en-US"/>
        </w:rPr>
      </w:pPr>
      <w:r w:rsidRPr="009432D0">
        <w:rPr>
          <w:sz w:val="12"/>
          <w:lang w:bidi="en-US"/>
        </w:rPr>
        <w:t>Introduce the genre; go over vocabulary; teach other skills; read the story to them; and begin a KWL or directed reading activity.</w:t>
      </w:r>
    </w:p>
    <w:p w:rsidR="009432D0" w:rsidRPr="009432D0" w:rsidRDefault="009432D0" w:rsidP="009432D0">
      <w:pPr>
        <w:spacing w:after="0" w:line="240" w:lineRule="auto"/>
        <w:ind w:left="1440"/>
        <w:rPr>
          <w:sz w:val="12"/>
          <w:lang w:bidi="en-US"/>
        </w:rPr>
      </w:pPr>
      <w:r w:rsidRPr="009432D0">
        <w:rPr>
          <w:sz w:val="12"/>
          <w:lang w:bidi="en-US"/>
        </w:rPr>
        <w:t xml:space="preserve">2) </w:t>
      </w:r>
      <w:r w:rsidRPr="009432D0">
        <w:rPr>
          <w:b/>
          <w:sz w:val="12"/>
          <w:lang w:bidi="en-US"/>
        </w:rPr>
        <w:t>Students read the text</w:t>
      </w:r>
      <w:r w:rsidRPr="009432D0">
        <w:rPr>
          <w:sz w:val="12"/>
          <w:lang w:bidi="en-US"/>
        </w:rPr>
        <w:t>- complete the DRTA or KWL at appropriate times; do a buddy read; paired reading or paired summarizing;</w:t>
      </w:r>
    </w:p>
    <w:p w:rsidR="009432D0" w:rsidRPr="009432D0" w:rsidRDefault="009432D0" w:rsidP="009432D0">
      <w:pPr>
        <w:spacing w:after="0" w:line="240" w:lineRule="auto"/>
        <w:ind w:left="1440"/>
        <w:rPr>
          <w:sz w:val="12"/>
          <w:lang w:bidi="en-US"/>
        </w:rPr>
      </w:pPr>
      <w:r w:rsidRPr="009432D0">
        <w:rPr>
          <w:sz w:val="12"/>
          <w:lang w:bidi="en-US"/>
        </w:rPr>
        <w:t xml:space="preserve">3) </w:t>
      </w:r>
      <w:r w:rsidRPr="009432D0">
        <w:rPr>
          <w:b/>
          <w:sz w:val="12"/>
          <w:lang w:bidi="en-US"/>
        </w:rPr>
        <w:t>Group reviews what they learn-discussions</w:t>
      </w:r>
      <w:r w:rsidRPr="009432D0">
        <w:rPr>
          <w:sz w:val="12"/>
          <w:lang w:bidi="en-US"/>
        </w:rPr>
        <w:t>; and revisiting the skills introduced</w:t>
      </w:r>
    </w:p>
    <w:p w:rsidR="009432D0" w:rsidRPr="009432D0" w:rsidRDefault="009432D0" w:rsidP="009432D0">
      <w:pPr>
        <w:spacing w:after="0" w:line="240" w:lineRule="auto"/>
        <w:ind w:firstLine="720"/>
        <w:rPr>
          <w:sz w:val="12"/>
          <w:lang w:bidi="en-US"/>
        </w:rPr>
      </w:pPr>
      <w:r w:rsidRPr="009432D0">
        <w:rPr>
          <w:b/>
          <w:sz w:val="12"/>
          <w:lang w:bidi="en-US"/>
        </w:rPr>
        <w:t>-Questioning the Author-</w:t>
      </w:r>
      <w:r w:rsidRPr="009432D0">
        <w:rPr>
          <w:sz w:val="12"/>
          <w:lang w:bidi="en-US"/>
        </w:rPr>
        <w:t xml:space="preserve">preparing the students’ attitudes; and raising questions </w:t>
      </w:r>
    </w:p>
    <w:p w:rsidR="009432D0" w:rsidRPr="009432D0" w:rsidRDefault="009432D0" w:rsidP="009432D0">
      <w:pPr>
        <w:spacing w:after="0" w:line="240" w:lineRule="auto"/>
        <w:ind w:firstLine="720"/>
        <w:rPr>
          <w:sz w:val="12"/>
          <w:lang w:bidi="en-US"/>
        </w:rPr>
      </w:pPr>
      <w:proofErr w:type="gramStart"/>
      <w:r w:rsidRPr="009432D0">
        <w:rPr>
          <w:sz w:val="12"/>
          <w:lang w:bidi="en-US"/>
        </w:rPr>
        <w:t>about</w:t>
      </w:r>
      <w:proofErr w:type="gramEnd"/>
      <w:r w:rsidRPr="009432D0">
        <w:rPr>
          <w:sz w:val="12"/>
          <w:lang w:bidi="en-US"/>
        </w:rPr>
        <w:t xml:space="preserve"> the text</w:t>
      </w:r>
    </w:p>
    <w:p w:rsidR="009432D0" w:rsidRPr="009432D0" w:rsidRDefault="009432D0" w:rsidP="009432D0">
      <w:pPr>
        <w:spacing w:after="0" w:line="240" w:lineRule="auto"/>
        <w:ind w:firstLine="720"/>
        <w:rPr>
          <w:b/>
          <w:sz w:val="12"/>
          <w:lang w:bidi="en-US"/>
        </w:rPr>
      </w:pPr>
    </w:p>
    <w:p w:rsidR="009432D0" w:rsidRPr="009432D0" w:rsidRDefault="009432D0" w:rsidP="009432D0">
      <w:pPr>
        <w:spacing w:after="0" w:line="240" w:lineRule="auto"/>
        <w:rPr>
          <w:b/>
          <w:sz w:val="12"/>
          <w:lang w:bidi="en-US"/>
        </w:rPr>
      </w:pPr>
      <w:r w:rsidRPr="009432D0">
        <w:rPr>
          <w:b/>
          <w:sz w:val="12"/>
          <w:lang w:bidi="en-US"/>
        </w:rPr>
        <w:t>Directed Reading/ Thinking Activity</w:t>
      </w:r>
    </w:p>
    <w:p w:rsidR="009432D0" w:rsidRPr="009432D0" w:rsidRDefault="009432D0" w:rsidP="009432D0">
      <w:pPr>
        <w:spacing w:after="0" w:line="240" w:lineRule="auto"/>
        <w:ind w:firstLine="720"/>
        <w:rPr>
          <w:sz w:val="12"/>
          <w:lang w:bidi="en-US"/>
        </w:rPr>
      </w:pPr>
      <w:r w:rsidRPr="009432D0">
        <w:rPr>
          <w:b/>
          <w:sz w:val="12"/>
          <w:lang w:bidi="en-US"/>
        </w:rPr>
        <w:t>-</w:t>
      </w:r>
      <w:r w:rsidRPr="009432D0">
        <w:rPr>
          <w:sz w:val="12"/>
          <w:lang w:bidi="en-US"/>
        </w:rPr>
        <w:t>The teacher prepares by choosing 4 or 5 stopping places in text at places of suspense and asks open questions so that students learn to ask their own questions.</w:t>
      </w:r>
    </w:p>
    <w:p w:rsidR="009432D0" w:rsidRPr="009432D0" w:rsidRDefault="009432D0" w:rsidP="009432D0">
      <w:pPr>
        <w:spacing w:after="0" w:line="240" w:lineRule="auto"/>
        <w:ind w:left="720"/>
        <w:rPr>
          <w:sz w:val="12"/>
          <w:lang w:bidi="en-US"/>
        </w:rPr>
      </w:pPr>
      <w:r w:rsidRPr="009432D0">
        <w:rPr>
          <w:sz w:val="12"/>
          <w:lang w:bidi="en-US"/>
        </w:rPr>
        <w:t>-Can be adapted as a directed listening activity where the teacher reads the book instead of the students</w:t>
      </w:r>
    </w:p>
    <w:p w:rsidR="009432D0" w:rsidRPr="009432D0" w:rsidRDefault="009432D0" w:rsidP="009432D0">
      <w:pPr>
        <w:spacing w:after="0" w:line="240" w:lineRule="auto"/>
        <w:ind w:left="720"/>
        <w:rPr>
          <w:b/>
          <w:sz w:val="12"/>
          <w:lang w:bidi="en-US"/>
        </w:rPr>
      </w:pPr>
      <w:r w:rsidRPr="009432D0">
        <w:rPr>
          <w:b/>
          <w:sz w:val="12"/>
          <w:lang w:bidi="en-US"/>
        </w:rPr>
        <w:t>*****ACTIVITY****- Directed Listening Thinking Activity</w:t>
      </w:r>
    </w:p>
    <w:p w:rsidR="009432D0" w:rsidRPr="009432D0" w:rsidRDefault="009432D0" w:rsidP="009432D0">
      <w:pPr>
        <w:spacing w:after="0" w:line="240" w:lineRule="auto"/>
        <w:ind w:left="720"/>
        <w:rPr>
          <w:b/>
          <w:sz w:val="12"/>
          <w:lang w:bidi="en-US"/>
        </w:rPr>
      </w:pPr>
      <w:r w:rsidRPr="009432D0">
        <w:rPr>
          <w:b/>
          <w:sz w:val="12"/>
          <w:lang w:bidi="en-US"/>
        </w:rPr>
        <w:t>- Tell class to gather in front</w:t>
      </w:r>
    </w:p>
    <w:p w:rsidR="009432D0" w:rsidRPr="009432D0" w:rsidRDefault="009432D0" w:rsidP="009432D0">
      <w:pPr>
        <w:spacing w:after="0" w:line="240" w:lineRule="auto"/>
        <w:ind w:left="720"/>
        <w:rPr>
          <w:b/>
          <w:sz w:val="12"/>
          <w:lang w:bidi="en-US"/>
        </w:rPr>
      </w:pPr>
      <w:r w:rsidRPr="009432D0">
        <w:rPr>
          <w:b/>
          <w:sz w:val="12"/>
          <w:lang w:bidi="en-US"/>
        </w:rPr>
        <w:t>-Read book</w:t>
      </w:r>
    </w:p>
    <w:p w:rsidR="009432D0" w:rsidRPr="009432D0" w:rsidRDefault="009432D0" w:rsidP="009432D0">
      <w:pPr>
        <w:spacing w:after="0" w:line="240" w:lineRule="auto"/>
        <w:ind w:left="720"/>
        <w:rPr>
          <w:b/>
          <w:sz w:val="12"/>
          <w:lang w:bidi="en-US"/>
        </w:rPr>
      </w:pPr>
      <w:r w:rsidRPr="009432D0">
        <w:rPr>
          <w:b/>
          <w:sz w:val="12"/>
          <w:lang w:bidi="en-US"/>
        </w:rPr>
        <w:t>-Stop at suspenseful moment(s)</w:t>
      </w:r>
    </w:p>
    <w:p w:rsidR="009432D0" w:rsidRPr="009432D0" w:rsidRDefault="009432D0" w:rsidP="009432D0">
      <w:pPr>
        <w:spacing w:after="0" w:line="240" w:lineRule="auto"/>
        <w:ind w:left="720"/>
        <w:rPr>
          <w:sz w:val="12"/>
          <w:lang w:bidi="en-US"/>
        </w:rPr>
      </w:pPr>
      <w:r w:rsidRPr="009432D0">
        <w:rPr>
          <w:b/>
          <w:sz w:val="12"/>
          <w:lang w:bidi="en-US"/>
        </w:rPr>
        <w:t>-Ask students what will happen next/ show pictures/ say genre/ ask them what characters they expect to meet and what events will happen.</w:t>
      </w:r>
    </w:p>
    <w:p w:rsidR="009432D0" w:rsidRPr="009432D0" w:rsidRDefault="009432D0" w:rsidP="009432D0">
      <w:pPr>
        <w:spacing w:after="0" w:line="240" w:lineRule="auto"/>
        <w:rPr>
          <w:sz w:val="12"/>
          <w:lang w:bidi="en-US"/>
        </w:rPr>
      </w:pPr>
    </w:p>
    <w:p w:rsidR="009432D0" w:rsidRPr="009432D0" w:rsidRDefault="009432D0" w:rsidP="009432D0">
      <w:pPr>
        <w:spacing w:after="0" w:line="240" w:lineRule="auto"/>
        <w:rPr>
          <w:sz w:val="12"/>
          <w:lang w:bidi="en-US"/>
        </w:rPr>
      </w:pPr>
      <w:r w:rsidRPr="009432D0">
        <w:rPr>
          <w:sz w:val="12"/>
          <w:lang w:bidi="en-US"/>
        </w:rPr>
        <w:t xml:space="preserve">      </w:t>
      </w:r>
      <w:proofErr w:type="gramStart"/>
      <w:r w:rsidRPr="009432D0">
        <w:rPr>
          <w:sz w:val="12"/>
          <w:lang w:bidi="en-US"/>
        </w:rPr>
        <w:t>7.Consolidation</w:t>
      </w:r>
      <w:proofErr w:type="gramEnd"/>
    </w:p>
    <w:p w:rsidR="009432D0" w:rsidRPr="009432D0" w:rsidRDefault="009432D0" w:rsidP="009432D0">
      <w:pPr>
        <w:spacing w:after="0" w:line="240" w:lineRule="auto"/>
        <w:ind w:firstLine="720"/>
        <w:rPr>
          <w:b/>
          <w:sz w:val="12"/>
          <w:lang w:bidi="en-US"/>
        </w:rPr>
      </w:pPr>
      <w:r w:rsidRPr="009432D0">
        <w:rPr>
          <w:b/>
          <w:sz w:val="12"/>
          <w:lang w:bidi="en-US"/>
        </w:rPr>
        <w:t>-Summarize main Ideas</w:t>
      </w:r>
    </w:p>
    <w:p w:rsidR="009432D0" w:rsidRPr="009432D0" w:rsidRDefault="009432D0" w:rsidP="009432D0">
      <w:pPr>
        <w:spacing w:after="0" w:line="240" w:lineRule="auto"/>
        <w:ind w:firstLine="720"/>
        <w:rPr>
          <w:b/>
          <w:sz w:val="12"/>
          <w:lang w:bidi="en-US"/>
        </w:rPr>
      </w:pPr>
      <w:r w:rsidRPr="009432D0">
        <w:rPr>
          <w:b/>
          <w:sz w:val="12"/>
          <w:lang w:bidi="en-US"/>
        </w:rPr>
        <w:lastRenderedPageBreak/>
        <w:t>-Compare what they discovered to what they first thought</w:t>
      </w:r>
    </w:p>
    <w:p w:rsidR="009432D0" w:rsidRPr="009432D0" w:rsidRDefault="009432D0" w:rsidP="009432D0">
      <w:pPr>
        <w:spacing w:after="0" w:line="240" w:lineRule="auto"/>
        <w:ind w:firstLine="720"/>
        <w:rPr>
          <w:b/>
          <w:sz w:val="12"/>
          <w:lang w:bidi="en-US"/>
        </w:rPr>
      </w:pPr>
      <w:r w:rsidRPr="009432D0">
        <w:rPr>
          <w:b/>
          <w:sz w:val="12"/>
          <w:lang w:bidi="en-US"/>
        </w:rPr>
        <w:t>-Should be able to interpret subtle ideas</w:t>
      </w:r>
    </w:p>
    <w:p w:rsidR="009432D0" w:rsidRPr="009432D0" w:rsidRDefault="009432D0" w:rsidP="009432D0">
      <w:pPr>
        <w:spacing w:after="0" w:line="240" w:lineRule="auto"/>
        <w:ind w:firstLine="720"/>
        <w:rPr>
          <w:b/>
          <w:sz w:val="12"/>
          <w:lang w:bidi="en-US"/>
        </w:rPr>
      </w:pPr>
      <w:r w:rsidRPr="009432D0">
        <w:rPr>
          <w:b/>
          <w:sz w:val="12"/>
          <w:lang w:bidi="en-US"/>
        </w:rPr>
        <w:t>-Personal Responses</w:t>
      </w:r>
    </w:p>
    <w:p w:rsidR="009432D0" w:rsidRPr="009432D0" w:rsidRDefault="009432D0" w:rsidP="009432D0">
      <w:pPr>
        <w:spacing w:after="0" w:line="240" w:lineRule="auto"/>
        <w:ind w:firstLine="720"/>
        <w:rPr>
          <w:b/>
          <w:sz w:val="12"/>
          <w:lang w:bidi="en-US"/>
        </w:rPr>
      </w:pPr>
      <w:r w:rsidRPr="009432D0">
        <w:rPr>
          <w:b/>
          <w:sz w:val="12"/>
          <w:lang w:bidi="en-US"/>
        </w:rPr>
        <w:t>-Apply to their lives and tests the ideas that they made</w:t>
      </w:r>
    </w:p>
    <w:p w:rsidR="009432D0" w:rsidRPr="009432D0" w:rsidRDefault="009432D0" w:rsidP="009432D0">
      <w:pPr>
        <w:spacing w:after="0" w:line="240" w:lineRule="auto"/>
        <w:rPr>
          <w:b/>
          <w:sz w:val="12"/>
          <w:lang w:bidi="en-US"/>
        </w:rPr>
      </w:pPr>
    </w:p>
    <w:p w:rsidR="009432D0" w:rsidRPr="009432D0" w:rsidRDefault="009432D0" w:rsidP="009432D0">
      <w:pPr>
        <w:spacing w:after="0" w:line="240" w:lineRule="auto"/>
        <w:rPr>
          <w:sz w:val="12"/>
          <w:lang w:bidi="en-US"/>
        </w:rPr>
      </w:pPr>
      <w:r w:rsidRPr="009432D0">
        <w:rPr>
          <w:b/>
          <w:sz w:val="12"/>
          <w:lang w:bidi="en-US"/>
        </w:rPr>
        <w:t xml:space="preserve">     </w:t>
      </w:r>
      <w:r w:rsidRPr="009432D0">
        <w:rPr>
          <w:sz w:val="12"/>
          <w:lang w:bidi="en-US"/>
        </w:rPr>
        <w:t>8. Teaching approaches</w:t>
      </w:r>
    </w:p>
    <w:p w:rsidR="009432D0" w:rsidRPr="009432D0" w:rsidRDefault="009432D0" w:rsidP="009432D0">
      <w:pPr>
        <w:spacing w:after="0" w:line="240" w:lineRule="auto"/>
        <w:ind w:firstLine="720"/>
        <w:rPr>
          <w:sz w:val="12"/>
          <w:lang w:bidi="en-US"/>
        </w:rPr>
      </w:pPr>
      <w:r w:rsidRPr="009432D0">
        <w:rPr>
          <w:b/>
          <w:sz w:val="12"/>
          <w:lang w:bidi="en-US"/>
        </w:rPr>
        <w:t>-Dual-Entry Diary-</w:t>
      </w:r>
      <w:r w:rsidRPr="009432D0">
        <w:rPr>
          <w:sz w:val="12"/>
          <w:lang w:bidi="en-US"/>
        </w:rPr>
        <w:t xml:space="preserve">split the page in half vertically; on the left hand side </w:t>
      </w:r>
      <w:proofErr w:type="gramStart"/>
      <w:r w:rsidRPr="009432D0">
        <w:rPr>
          <w:sz w:val="12"/>
          <w:lang w:bidi="en-US"/>
        </w:rPr>
        <w:t>write</w:t>
      </w:r>
      <w:proofErr w:type="gramEnd"/>
      <w:r w:rsidRPr="009432D0">
        <w:rPr>
          <w:sz w:val="12"/>
          <w:lang w:bidi="en-US"/>
        </w:rPr>
        <w:t xml:space="preserve"> a passage that affected the student strongly; on the right hand side explains or comments</w:t>
      </w:r>
    </w:p>
    <w:p w:rsidR="009432D0" w:rsidRPr="009432D0" w:rsidRDefault="009432D0" w:rsidP="009432D0">
      <w:pPr>
        <w:spacing w:after="0" w:line="240" w:lineRule="auto"/>
        <w:ind w:firstLine="720"/>
        <w:rPr>
          <w:sz w:val="12"/>
          <w:lang w:bidi="en-US"/>
        </w:rPr>
      </w:pPr>
      <w:r w:rsidRPr="009432D0">
        <w:rPr>
          <w:b/>
          <w:sz w:val="12"/>
          <w:lang w:bidi="en-US"/>
        </w:rPr>
        <w:t>-Save the Last word for me-</w:t>
      </w:r>
      <w:r w:rsidRPr="009432D0">
        <w:rPr>
          <w:sz w:val="12"/>
          <w:lang w:bidi="en-US"/>
        </w:rPr>
        <w:t>each student takes note of a point of interest and writes a comment about it on the back of a note card and shares the quote with the class. The class then discusses the quote one student at a time and then the student with the note card tells them their comment on the back.</w:t>
      </w:r>
    </w:p>
    <w:p w:rsidR="009432D0" w:rsidRPr="009432D0" w:rsidRDefault="009432D0" w:rsidP="009432D0">
      <w:pPr>
        <w:spacing w:after="0" w:line="240" w:lineRule="auto"/>
        <w:ind w:firstLine="720"/>
        <w:rPr>
          <w:sz w:val="12"/>
          <w:lang w:bidi="en-US"/>
        </w:rPr>
      </w:pPr>
      <w:r w:rsidRPr="009432D0">
        <w:rPr>
          <w:b/>
          <w:sz w:val="12"/>
          <w:lang w:bidi="en-US"/>
        </w:rPr>
        <w:t>-Literature Circles</w:t>
      </w:r>
    </w:p>
    <w:p w:rsidR="009432D0" w:rsidRPr="009432D0" w:rsidRDefault="009432D0" w:rsidP="009432D0">
      <w:pPr>
        <w:spacing w:after="0" w:line="240" w:lineRule="auto"/>
        <w:ind w:firstLine="720"/>
        <w:rPr>
          <w:sz w:val="12"/>
          <w:lang w:bidi="en-US"/>
        </w:rPr>
      </w:pPr>
      <w:r w:rsidRPr="009432D0">
        <w:rPr>
          <w:b/>
          <w:sz w:val="12"/>
          <w:lang w:bidi="en-US"/>
        </w:rPr>
        <w:t>-Sketch-to-Stretch-</w:t>
      </w:r>
      <w:r w:rsidRPr="009432D0">
        <w:rPr>
          <w:sz w:val="12"/>
          <w:lang w:bidi="en-US"/>
        </w:rPr>
        <w:t xml:space="preserve"> student reads a thought about a story and draws something that symbolizes something that you read and show it to a group of students and they have to interpret the picture. After all the students’ talks, the illustrator explains their picture.</w:t>
      </w:r>
    </w:p>
    <w:p w:rsidR="009432D0" w:rsidRPr="009432D0" w:rsidRDefault="009432D0" w:rsidP="009432D0">
      <w:pPr>
        <w:spacing w:after="0" w:line="240" w:lineRule="auto"/>
        <w:ind w:firstLine="720"/>
        <w:rPr>
          <w:sz w:val="12"/>
          <w:lang w:bidi="en-US"/>
        </w:rPr>
      </w:pPr>
      <w:r w:rsidRPr="009432D0">
        <w:rPr>
          <w:b/>
          <w:sz w:val="12"/>
          <w:lang w:bidi="en-US"/>
        </w:rPr>
        <w:t>-Shared Inquiry Discussion-</w:t>
      </w:r>
      <w:r w:rsidRPr="009432D0">
        <w:rPr>
          <w:sz w:val="12"/>
          <w:lang w:bidi="en-US"/>
        </w:rPr>
        <w:t>the teacher chooses part of a work that encourages discussion and prepares 4-5 discussion questions. The questions should have multiple answers to them. Students read the text and think about their answers and are invited to share their answers and rationale with the class.</w:t>
      </w:r>
    </w:p>
    <w:p w:rsidR="009432D0" w:rsidRPr="009432D0" w:rsidRDefault="009432D0" w:rsidP="009432D0">
      <w:pPr>
        <w:spacing w:after="0" w:line="240" w:lineRule="auto"/>
        <w:ind w:firstLine="720"/>
        <w:rPr>
          <w:sz w:val="12"/>
          <w:lang w:bidi="en-US"/>
        </w:rPr>
      </w:pPr>
      <w:r w:rsidRPr="009432D0">
        <w:rPr>
          <w:b/>
          <w:sz w:val="12"/>
          <w:lang w:bidi="en-US"/>
        </w:rPr>
        <w:t>-Discussion Web-</w:t>
      </w:r>
    </w:p>
    <w:p w:rsidR="009432D0" w:rsidRPr="009432D0" w:rsidRDefault="009432D0" w:rsidP="009432D0">
      <w:pPr>
        <w:spacing w:after="0" w:line="240" w:lineRule="auto"/>
        <w:ind w:firstLine="720"/>
        <w:rPr>
          <w:sz w:val="12"/>
          <w:lang w:bidi="en-US"/>
        </w:rPr>
      </w:pPr>
      <w:r w:rsidRPr="009432D0">
        <w:rPr>
          <w:b/>
          <w:sz w:val="12"/>
          <w:lang w:bidi="en-US"/>
        </w:rPr>
        <w:t xml:space="preserve">-Debates- </w:t>
      </w:r>
      <w:r w:rsidRPr="009432D0">
        <w:rPr>
          <w:sz w:val="12"/>
          <w:lang w:bidi="en-US"/>
        </w:rPr>
        <w:t>allow students to change their mind and stand in middle if they are unsure</w:t>
      </w:r>
    </w:p>
    <w:p w:rsidR="009432D0" w:rsidRPr="009432D0" w:rsidRDefault="009432D0" w:rsidP="009432D0">
      <w:pPr>
        <w:spacing w:after="0" w:line="240" w:lineRule="auto"/>
        <w:ind w:firstLine="720"/>
        <w:rPr>
          <w:b/>
          <w:sz w:val="12"/>
          <w:lang w:bidi="en-US"/>
        </w:rPr>
      </w:pPr>
    </w:p>
    <w:p w:rsidR="009432D0" w:rsidRPr="009432D0" w:rsidRDefault="009432D0" w:rsidP="009432D0">
      <w:pPr>
        <w:spacing w:after="0" w:line="240" w:lineRule="auto"/>
        <w:rPr>
          <w:sz w:val="12"/>
          <w:lang w:bidi="en-US"/>
        </w:rPr>
      </w:pPr>
      <w:proofErr w:type="gramStart"/>
      <w:r w:rsidRPr="009432D0">
        <w:rPr>
          <w:sz w:val="12"/>
          <w:lang w:bidi="en-US"/>
        </w:rPr>
        <w:t>9.Consolidation</w:t>
      </w:r>
      <w:proofErr w:type="gramEnd"/>
      <w:r w:rsidRPr="009432D0">
        <w:rPr>
          <w:sz w:val="12"/>
          <w:lang w:bidi="en-US"/>
        </w:rPr>
        <w:t xml:space="preserve"> Teaching Approaches (cont)</w:t>
      </w:r>
    </w:p>
    <w:p w:rsidR="009432D0" w:rsidRPr="009432D0" w:rsidRDefault="009432D0" w:rsidP="009432D0">
      <w:pPr>
        <w:spacing w:after="0" w:line="240" w:lineRule="auto"/>
        <w:ind w:firstLine="720"/>
        <w:rPr>
          <w:sz w:val="12"/>
          <w:lang w:bidi="en-US"/>
        </w:rPr>
      </w:pPr>
      <w:r w:rsidRPr="009432D0">
        <w:rPr>
          <w:b/>
          <w:sz w:val="12"/>
          <w:lang w:bidi="en-US"/>
        </w:rPr>
        <w:t>-Value Line-</w:t>
      </w:r>
      <w:r w:rsidRPr="009432D0">
        <w:rPr>
          <w:sz w:val="12"/>
          <w:lang w:bidi="en-US"/>
        </w:rPr>
        <w:t xml:space="preserve">how much you agree with the statement </w:t>
      </w:r>
      <w:proofErr w:type="gramStart"/>
      <w:r w:rsidRPr="009432D0">
        <w:rPr>
          <w:sz w:val="12"/>
          <w:lang w:bidi="en-US"/>
        </w:rPr>
        <w:t>AGREE</w:t>
      </w:r>
      <w:proofErr w:type="gramEnd"/>
      <w:r w:rsidRPr="009432D0">
        <w:rPr>
          <w:sz w:val="12"/>
          <w:lang w:bidi="en-US"/>
        </w:rPr>
        <w:t>----------DISAGREE, stand in any part of line</w:t>
      </w:r>
    </w:p>
    <w:p w:rsidR="009432D0" w:rsidRPr="009432D0" w:rsidRDefault="009432D0" w:rsidP="009432D0">
      <w:pPr>
        <w:spacing w:after="0" w:line="240" w:lineRule="auto"/>
        <w:ind w:firstLine="720"/>
        <w:rPr>
          <w:b/>
          <w:sz w:val="12"/>
          <w:lang w:bidi="en-US"/>
        </w:rPr>
      </w:pPr>
      <w:r w:rsidRPr="009432D0">
        <w:rPr>
          <w:b/>
          <w:sz w:val="12"/>
          <w:lang w:bidi="en-US"/>
        </w:rPr>
        <w:t>-Drama in response to stories-</w:t>
      </w:r>
    </w:p>
    <w:p w:rsidR="009432D0" w:rsidRPr="009432D0" w:rsidRDefault="009432D0" w:rsidP="009432D0">
      <w:pPr>
        <w:spacing w:after="0" w:line="240" w:lineRule="auto"/>
        <w:ind w:firstLine="720"/>
        <w:rPr>
          <w:sz w:val="12"/>
          <w:lang w:bidi="en-US"/>
        </w:rPr>
      </w:pPr>
      <w:r w:rsidRPr="009432D0">
        <w:rPr>
          <w:b/>
          <w:sz w:val="12"/>
          <w:lang w:bidi="en-US"/>
        </w:rPr>
        <w:t>-Story maps-</w:t>
      </w:r>
      <w:r w:rsidRPr="009432D0">
        <w:rPr>
          <w:sz w:val="12"/>
          <w:lang w:bidi="en-US"/>
        </w:rPr>
        <w:t>settings, main character, and elements of plot, problem, attempt, solution, and consequence</w:t>
      </w:r>
    </w:p>
    <w:p w:rsidR="009432D0" w:rsidRPr="009432D0" w:rsidRDefault="009432D0" w:rsidP="009432D0">
      <w:pPr>
        <w:spacing w:after="0" w:line="240" w:lineRule="auto"/>
        <w:ind w:firstLine="720"/>
        <w:rPr>
          <w:sz w:val="12"/>
          <w:lang w:bidi="en-US"/>
        </w:rPr>
      </w:pPr>
      <w:r w:rsidRPr="009432D0">
        <w:rPr>
          <w:b/>
          <w:sz w:val="12"/>
          <w:lang w:bidi="en-US"/>
        </w:rPr>
        <w:t>-Character Clusters-</w:t>
      </w:r>
      <w:r w:rsidRPr="009432D0">
        <w:rPr>
          <w:sz w:val="12"/>
          <w:lang w:bidi="en-US"/>
        </w:rPr>
        <w:t xml:space="preserve"> characteristics of characters, graphic organizer, how they might react in a situation based on their personality</w:t>
      </w:r>
    </w:p>
    <w:p w:rsidR="009432D0" w:rsidRPr="009432D0" w:rsidRDefault="009432D0" w:rsidP="009432D0">
      <w:pPr>
        <w:spacing w:after="0" w:line="240" w:lineRule="auto"/>
        <w:ind w:firstLine="720"/>
        <w:rPr>
          <w:sz w:val="12"/>
          <w:lang w:bidi="en-US"/>
        </w:rPr>
      </w:pPr>
      <w:r w:rsidRPr="009432D0">
        <w:rPr>
          <w:b/>
          <w:sz w:val="12"/>
          <w:lang w:bidi="en-US"/>
        </w:rPr>
        <w:t>-Characters Map-</w:t>
      </w:r>
      <w:r w:rsidRPr="009432D0">
        <w:rPr>
          <w:sz w:val="12"/>
          <w:lang w:bidi="en-US"/>
        </w:rPr>
        <w:t xml:space="preserve"> guide to relationship between characters</w:t>
      </w:r>
    </w:p>
    <w:p w:rsidR="009432D0" w:rsidRPr="009432D0" w:rsidRDefault="009432D0" w:rsidP="009432D0">
      <w:pPr>
        <w:spacing w:after="0" w:line="240" w:lineRule="auto"/>
        <w:ind w:firstLine="720"/>
        <w:rPr>
          <w:sz w:val="12"/>
          <w:lang w:bidi="en-US"/>
        </w:rPr>
      </w:pPr>
      <w:r w:rsidRPr="009432D0">
        <w:rPr>
          <w:b/>
          <w:sz w:val="12"/>
          <w:lang w:bidi="en-US"/>
        </w:rPr>
        <w:t>-Following Dramatic Roles-</w:t>
      </w:r>
      <w:r w:rsidRPr="009432D0">
        <w:rPr>
          <w:sz w:val="12"/>
          <w:lang w:bidi="en-US"/>
        </w:rPr>
        <w:t>establishing who is hero, main goals desires, main rival, and helper</w:t>
      </w:r>
    </w:p>
    <w:p w:rsidR="009432D0" w:rsidRPr="009432D0" w:rsidRDefault="009432D0" w:rsidP="009432D0">
      <w:pPr>
        <w:spacing w:after="0" w:line="240" w:lineRule="auto"/>
        <w:ind w:firstLine="720"/>
        <w:rPr>
          <w:sz w:val="12"/>
          <w:lang w:bidi="en-US"/>
        </w:rPr>
      </w:pPr>
      <w:r w:rsidRPr="009432D0">
        <w:rPr>
          <w:b/>
          <w:sz w:val="12"/>
          <w:lang w:bidi="en-US"/>
        </w:rPr>
        <w:t>-Reading for Structure opposites-</w:t>
      </w:r>
      <w:r w:rsidRPr="009432D0">
        <w:rPr>
          <w:sz w:val="12"/>
          <w:lang w:bidi="en-US"/>
        </w:rPr>
        <w:t xml:space="preserve"> looking for contrasts in reading; ex. Think of two characters who are opposite in story and explain how they are different.</w:t>
      </w:r>
    </w:p>
    <w:p w:rsidR="009432D0" w:rsidRPr="009432D0" w:rsidRDefault="009432D0" w:rsidP="009432D0">
      <w:pPr>
        <w:spacing w:after="0" w:line="240" w:lineRule="auto"/>
        <w:ind w:firstLine="720"/>
        <w:rPr>
          <w:sz w:val="12"/>
          <w:lang w:bidi="en-US"/>
        </w:rPr>
      </w:pPr>
      <w:r w:rsidRPr="009432D0">
        <w:rPr>
          <w:b/>
          <w:sz w:val="12"/>
          <w:lang w:bidi="en-US"/>
        </w:rPr>
        <w:t xml:space="preserve">-Language Chart- </w:t>
      </w:r>
      <w:r w:rsidRPr="009432D0">
        <w:rPr>
          <w:sz w:val="12"/>
          <w:lang w:bidi="en-US"/>
        </w:rPr>
        <w:t xml:space="preserve">comparison of a topic through different mediums, books </w:t>
      </w:r>
      <w:proofErr w:type="spellStart"/>
      <w:proofErr w:type="gramStart"/>
      <w:r w:rsidRPr="009432D0">
        <w:rPr>
          <w:sz w:val="12"/>
          <w:lang w:bidi="en-US"/>
        </w:rPr>
        <w:t>tv</w:t>
      </w:r>
      <w:proofErr w:type="spellEnd"/>
      <w:proofErr w:type="gramEnd"/>
      <w:r w:rsidRPr="009432D0">
        <w:rPr>
          <w:sz w:val="12"/>
          <w:lang w:bidi="en-US"/>
        </w:rPr>
        <w:t>, real life</w:t>
      </w:r>
    </w:p>
    <w:p w:rsidR="009432D0" w:rsidRDefault="009432D0" w:rsidP="009432D0">
      <w:pPr>
        <w:spacing w:after="0" w:line="360" w:lineRule="auto"/>
      </w:pPr>
    </w:p>
    <w:sectPr w:rsidR="009432D0" w:rsidSect="007A41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F6DDA"/>
    <w:multiLevelType w:val="hybridMultilevel"/>
    <w:tmpl w:val="2DDCC6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BD3C4F"/>
    <w:multiLevelType w:val="hybridMultilevel"/>
    <w:tmpl w:val="94F2935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024704"/>
    <w:multiLevelType w:val="multilevel"/>
    <w:tmpl w:val="42CC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1F4ABD"/>
    <w:multiLevelType w:val="hybridMultilevel"/>
    <w:tmpl w:val="459CD55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73CA4AD9"/>
    <w:multiLevelType w:val="hybridMultilevel"/>
    <w:tmpl w:val="68A6173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48633B"/>
    <w:multiLevelType w:val="multilevel"/>
    <w:tmpl w:val="24D2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6D11"/>
    <w:rsid w:val="00334222"/>
    <w:rsid w:val="004C6D11"/>
    <w:rsid w:val="005246C7"/>
    <w:rsid w:val="00544293"/>
    <w:rsid w:val="005963EB"/>
    <w:rsid w:val="005A5A13"/>
    <w:rsid w:val="005D1CB5"/>
    <w:rsid w:val="007A4119"/>
    <w:rsid w:val="008B0268"/>
    <w:rsid w:val="009432D0"/>
    <w:rsid w:val="00992B01"/>
    <w:rsid w:val="00B8146F"/>
    <w:rsid w:val="00ED4054"/>
    <w:rsid w:val="00EE339C"/>
    <w:rsid w:val="00F567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11"/>
    <w:pPr>
      <w:ind w:left="720"/>
      <w:contextualSpacing/>
    </w:pPr>
  </w:style>
</w:styles>
</file>

<file path=word/webSettings.xml><?xml version="1.0" encoding="utf-8"?>
<w:webSettings xmlns:r="http://schemas.openxmlformats.org/officeDocument/2006/relationships" xmlns:w="http://schemas.openxmlformats.org/wordprocessingml/2006/main">
  <w:divs>
    <w:div w:id="1103260703">
      <w:bodyDiv w:val="1"/>
      <w:marLeft w:val="0"/>
      <w:marRight w:val="0"/>
      <w:marTop w:val="0"/>
      <w:marBottom w:val="0"/>
      <w:divBdr>
        <w:top w:val="none" w:sz="0" w:space="0" w:color="auto"/>
        <w:left w:val="none" w:sz="0" w:space="0" w:color="auto"/>
        <w:bottom w:val="none" w:sz="0" w:space="0" w:color="auto"/>
        <w:right w:val="none" w:sz="0" w:space="0" w:color="auto"/>
      </w:divBdr>
      <w:divsChild>
        <w:div w:id="2048294172">
          <w:marLeft w:val="0"/>
          <w:marRight w:val="0"/>
          <w:marTop w:val="0"/>
          <w:marBottom w:val="0"/>
          <w:divBdr>
            <w:top w:val="none" w:sz="0" w:space="0" w:color="auto"/>
            <w:left w:val="none" w:sz="0" w:space="0" w:color="auto"/>
            <w:bottom w:val="none" w:sz="0" w:space="0" w:color="auto"/>
            <w:right w:val="none" w:sz="0" w:space="0" w:color="auto"/>
          </w:divBdr>
          <w:divsChild>
            <w:div w:id="1445804643">
              <w:marLeft w:val="0"/>
              <w:marRight w:val="0"/>
              <w:marTop w:val="0"/>
              <w:marBottom w:val="0"/>
              <w:divBdr>
                <w:top w:val="none" w:sz="0" w:space="0" w:color="auto"/>
                <w:left w:val="none" w:sz="0" w:space="0" w:color="auto"/>
                <w:bottom w:val="none" w:sz="0" w:space="0" w:color="auto"/>
                <w:right w:val="none" w:sz="0" w:space="0" w:color="auto"/>
              </w:divBdr>
              <w:divsChild>
                <w:div w:id="1321040136">
                  <w:marLeft w:val="0"/>
                  <w:marRight w:val="195"/>
                  <w:marTop w:val="0"/>
                  <w:marBottom w:val="0"/>
                  <w:divBdr>
                    <w:top w:val="none" w:sz="0" w:space="0" w:color="auto"/>
                    <w:left w:val="none" w:sz="0" w:space="0" w:color="auto"/>
                    <w:bottom w:val="none" w:sz="0" w:space="0" w:color="auto"/>
                    <w:right w:val="none" w:sz="0" w:space="0" w:color="auto"/>
                  </w:divBdr>
                  <w:divsChild>
                    <w:div w:id="230585618">
                      <w:marLeft w:val="0"/>
                      <w:marRight w:val="0"/>
                      <w:marTop w:val="0"/>
                      <w:marBottom w:val="0"/>
                      <w:divBdr>
                        <w:top w:val="none" w:sz="0" w:space="0" w:color="auto"/>
                        <w:left w:val="none" w:sz="0" w:space="0" w:color="auto"/>
                        <w:bottom w:val="none" w:sz="0" w:space="0" w:color="auto"/>
                        <w:right w:val="none" w:sz="0" w:space="0" w:color="auto"/>
                      </w:divBdr>
                      <w:divsChild>
                        <w:div w:id="73263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445593">
      <w:bodyDiv w:val="1"/>
      <w:marLeft w:val="0"/>
      <w:marRight w:val="0"/>
      <w:marTop w:val="0"/>
      <w:marBottom w:val="0"/>
      <w:divBdr>
        <w:top w:val="none" w:sz="0" w:space="0" w:color="auto"/>
        <w:left w:val="none" w:sz="0" w:space="0" w:color="auto"/>
        <w:bottom w:val="none" w:sz="0" w:space="0" w:color="auto"/>
        <w:right w:val="none" w:sz="0" w:space="0" w:color="auto"/>
      </w:divBdr>
      <w:divsChild>
        <w:div w:id="1503734757">
          <w:marLeft w:val="0"/>
          <w:marRight w:val="0"/>
          <w:marTop w:val="0"/>
          <w:marBottom w:val="0"/>
          <w:divBdr>
            <w:top w:val="none" w:sz="0" w:space="0" w:color="auto"/>
            <w:left w:val="none" w:sz="0" w:space="0" w:color="auto"/>
            <w:bottom w:val="none" w:sz="0" w:space="0" w:color="auto"/>
            <w:right w:val="none" w:sz="0" w:space="0" w:color="auto"/>
          </w:divBdr>
          <w:divsChild>
            <w:div w:id="556938142">
              <w:marLeft w:val="0"/>
              <w:marRight w:val="0"/>
              <w:marTop w:val="0"/>
              <w:marBottom w:val="0"/>
              <w:divBdr>
                <w:top w:val="none" w:sz="0" w:space="0" w:color="auto"/>
                <w:left w:val="none" w:sz="0" w:space="0" w:color="auto"/>
                <w:bottom w:val="none" w:sz="0" w:space="0" w:color="auto"/>
                <w:right w:val="none" w:sz="0" w:space="0" w:color="auto"/>
              </w:divBdr>
              <w:divsChild>
                <w:div w:id="2110998694">
                  <w:marLeft w:val="0"/>
                  <w:marRight w:val="195"/>
                  <w:marTop w:val="0"/>
                  <w:marBottom w:val="0"/>
                  <w:divBdr>
                    <w:top w:val="none" w:sz="0" w:space="0" w:color="auto"/>
                    <w:left w:val="none" w:sz="0" w:space="0" w:color="auto"/>
                    <w:bottom w:val="none" w:sz="0" w:space="0" w:color="auto"/>
                    <w:right w:val="none" w:sz="0" w:space="0" w:color="auto"/>
                  </w:divBdr>
                  <w:divsChild>
                    <w:div w:id="1517764632">
                      <w:marLeft w:val="0"/>
                      <w:marRight w:val="0"/>
                      <w:marTop w:val="0"/>
                      <w:marBottom w:val="0"/>
                      <w:divBdr>
                        <w:top w:val="none" w:sz="0" w:space="0" w:color="auto"/>
                        <w:left w:val="none" w:sz="0" w:space="0" w:color="auto"/>
                        <w:bottom w:val="none" w:sz="0" w:space="0" w:color="auto"/>
                        <w:right w:val="none" w:sz="0" w:space="0" w:color="auto"/>
                      </w:divBdr>
                      <w:divsChild>
                        <w:div w:id="97583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4</cp:revision>
  <dcterms:created xsi:type="dcterms:W3CDTF">2010-11-27T05:07:00Z</dcterms:created>
  <dcterms:modified xsi:type="dcterms:W3CDTF">2010-11-27T20:11:00Z</dcterms:modified>
</cp:coreProperties>
</file>